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816" w:rsidRPr="00DC0ABB" w:rsidRDefault="00742816" w:rsidP="0074281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DC0ABB">
        <w:rPr>
          <w:rFonts w:ascii="Times New Roman" w:hAnsi="Times New Roman" w:cs="Times New Roman"/>
          <w:sz w:val="24"/>
          <w:szCs w:val="24"/>
        </w:rPr>
        <w:t>Приложение</w:t>
      </w:r>
    </w:p>
    <w:p w:rsidR="00742816" w:rsidRPr="00DC0ABB" w:rsidRDefault="00742816" w:rsidP="0074281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C0ABB">
        <w:rPr>
          <w:rFonts w:ascii="Times New Roman" w:hAnsi="Times New Roman" w:cs="Times New Roman"/>
          <w:sz w:val="24"/>
          <w:szCs w:val="24"/>
        </w:rPr>
        <w:t xml:space="preserve">к </w:t>
      </w:r>
      <w:r w:rsidR="000B6128">
        <w:rPr>
          <w:rFonts w:ascii="Times New Roman" w:hAnsi="Times New Roman" w:cs="Times New Roman"/>
          <w:sz w:val="24"/>
          <w:szCs w:val="24"/>
        </w:rPr>
        <w:t>п</w:t>
      </w:r>
      <w:r w:rsidRPr="00DC0ABB">
        <w:rPr>
          <w:rFonts w:ascii="Times New Roman" w:hAnsi="Times New Roman" w:cs="Times New Roman"/>
          <w:sz w:val="24"/>
          <w:szCs w:val="24"/>
        </w:rPr>
        <w:t xml:space="preserve">остановлению администрации </w:t>
      </w:r>
    </w:p>
    <w:p w:rsidR="00742816" w:rsidRPr="00DC0ABB" w:rsidRDefault="00742816" w:rsidP="0074281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C0ABB">
        <w:rPr>
          <w:rFonts w:ascii="Times New Roman" w:hAnsi="Times New Roman" w:cs="Times New Roman"/>
          <w:sz w:val="24"/>
          <w:szCs w:val="24"/>
        </w:rPr>
        <w:t>Северо-Енисейского района</w:t>
      </w:r>
    </w:p>
    <w:p w:rsidR="00742816" w:rsidRPr="00DC0ABB" w:rsidRDefault="00742816" w:rsidP="0074281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C0ABB">
        <w:rPr>
          <w:rFonts w:ascii="Times New Roman" w:hAnsi="Times New Roman" w:cs="Times New Roman"/>
          <w:sz w:val="24"/>
          <w:szCs w:val="24"/>
        </w:rPr>
        <w:t xml:space="preserve">от </w:t>
      </w:r>
      <w:r w:rsidR="000B6128">
        <w:rPr>
          <w:rFonts w:ascii="Times New Roman" w:hAnsi="Times New Roman" w:cs="Times New Roman"/>
          <w:sz w:val="24"/>
          <w:szCs w:val="24"/>
        </w:rPr>
        <w:t>____.____.</w:t>
      </w:r>
      <w:r w:rsidRPr="00DC0ABB">
        <w:rPr>
          <w:rFonts w:ascii="Times New Roman" w:hAnsi="Times New Roman" w:cs="Times New Roman"/>
          <w:sz w:val="24"/>
          <w:szCs w:val="24"/>
        </w:rPr>
        <w:t xml:space="preserve"> 20</w:t>
      </w:r>
      <w:r w:rsidR="000B6128">
        <w:rPr>
          <w:rFonts w:ascii="Times New Roman" w:hAnsi="Times New Roman" w:cs="Times New Roman"/>
          <w:sz w:val="24"/>
          <w:szCs w:val="24"/>
        </w:rPr>
        <w:t>___</w:t>
      </w:r>
      <w:r w:rsidRPr="00DC0ABB">
        <w:rPr>
          <w:rFonts w:ascii="Times New Roman" w:hAnsi="Times New Roman" w:cs="Times New Roman"/>
          <w:sz w:val="24"/>
          <w:szCs w:val="24"/>
        </w:rPr>
        <w:t xml:space="preserve"> г. </w:t>
      </w:r>
      <w:r w:rsidR="000B6128">
        <w:rPr>
          <w:rFonts w:ascii="Times New Roman" w:hAnsi="Times New Roman" w:cs="Times New Roman"/>
          <w:sz w:val="24"/>
          <w:szCs w:val="24"/>
        </w:rPr>
        <w:t>№ ___</w:t>
      </w:r>
      <w:proofErr w:type="gramStart"/>
      <w:r w:rsidR="000B6128">
        <w:rPr>
          <w:rFonts w:ascii="Times New Roman" w:hAnsi="Times New Roman" w:cs="Times New Roman"/>
          <w:sz w:val="24"/>
          <w:szCs w:val="24"/>
        </w:rPr>
        <w:t>_-</w:t>
      </w:r>
      <w:proofErr w:type="gramEnd"/>
      <w:r w:rsidR="000B6128">
        <w:rPr>
          <w:rFonts w:ascii="Times New Roman" w:hAnsi="Times New Roman" w:cs="Times New Roman"/>
          <w:sz w:val="24"/>
          <w:szCs w:val="24"/>
        </w:rPr>
        <w:t>п</w:t>
      </w:r>
      <w:r w:rsidRPr="00DC0A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2816" w:rsidRPr="00DC0ABB" w:rsidRDefault="00742816" w:rsidP="007428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42816" w:rsidRPr="00DC0ABB" w:rsidRDefault="00742816" w:rsidP="0074281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28"/>
      <w:bookmarkEnd w:id="0"/>
      <w:r w:rsidRPr="00DC0ABB">
        <w:rPr>
          <w:rFonts w:ascii="Times New Roman" w:hAnsi="Times New Roman" w:cs="Times New Roman"/>
          <w:sz w:val="24"/>
          <w:szCs w:val="24"/>
        </w:rPr>
        <w:t>Б</w:t>
      </w:r>
      <w:r w:rsidR="000B6128">
        <w:rPr>
          <w:rFonts w:ascii="Times New Roman" w:hAnsi="Times New Roman" w:cs="Times New Roman"/>
          <w:sz w:val="24"/>
          <w:szCs w:val="24"/>
        </w:rPr>
        <w:t xml:space="preserve">юджетный прогноз </w:t>
      </w:r>
    </w:p>
    <w:p w:rsidR="00742816" w:rsidRPr="00DC0ABB" w:rsidRDefault="00742816" w:rsidP="000B612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C0ABB">
        <w:rPr>
          <w:rFonts w:ascii="Times New Roman" w:hAnsi="Times New Roman" w:cs="Times New Roman"/>
          <w:sz w:val="24"/>
          <w:szCs w:val="24"/>
        </w:rPr>
        <w:t>С</w:t>
      </w:r>
      <w:r w:rsidR="000B6128">
        <w:rPr>
          <w:rFonts w:ascii="Times New Roman" w:hAnsi="Times New Roman" w:cs="Times New Roman"/>
          <w:sz w:val="24"/>
          <w:szCs w:val="24"/>
        </w:rPr>
        <w:t xml:space="preserve">еверо-Енисейского района на </w:t>
      </w:r>
      <w:r w:rsidRPr="00DC0ABB">
        <w:rPr>
          <w:rFonts w:ascii="Times New Roman" w:hAnsi="Times New Roman" w:cs="Times New Roman"/>
          <w:sz w:val="24"/>
          <w:szCs w:val="24"/>
        </w:rPr>
        <w:t xml:space="preserve"> 202</w:t>
      </w:r>
      <w:r w:rsidR="000B6128">
        <w:rPr>
          <w:rFonts w:ascii="Times New Roman" w:hAnsi="Times New Roman" w:cs="Times New Roman"/>
          <w:sz w:val="24"/>
          <w:szCs w:val="24"/>
        </w:rPr>
        <w:t>2</w:t>
      </w:r>
      <w:r w:rsidRPr="00DC0ABB">
        <w:rPr>
          <w:rFonts w:ascii="Times New Roman" w:hAnsi="Times New Roman" w:cs="Times New Roman"/>
          <w:sz w:val="24"/>
          <w:szCs w:val="24"/>
        </w:rPr>
        <w:t xml:space="preserve"> - 2027 </w:t>
      </w:r>
      <w:r w:rsidR="000B6128">
        <w:rPr>
          <w:rFonts w:ascii="Times New Roman" w:hAnsi="Times New Roman" w:cs="Times New Roman"/>
          <w:sz w:val="24"/>
          <w:szCs w:val="24"/>
        </w:rPr>
        <w:t>годы</w:t>
      </w:r>
    </w:p>
    <w:p w:rsidR="00742816" w:rsidRPr="00DC0ABB" w:rsidRDefault="00742816" w:rsidP="007428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42816" w:rsidRPr="00DC0ABB" w:rsidRDefault="00742816" w:rsidP="00742816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C0ABB">
        <w:rPr>
          <w:rFonts w:ascii="Times New Roman" w:hAnsi="Times New Roman" w:cs="Times New Roman"/>
          <w:sz w:val="24"/>
          <w:szCs w:val="24"/>
        </w:rPr>
        <w:t>I. О</w:t>
      </w:r>
      <w:r w:rsidR="000B6128">
        <w:rPr>
          <w:rFonts w:ascii="Times New Roman" w:hAnsi="Times New Roman" w:cs="Times New Roman"/>
          <w:sz w:val="24"/>
          <w:szCs w:val="24"/>
        </w:rPr>
        <w:t>бщие положения</w:t>
      </w:r>
    </w:p>
    <w:p w:rsidR="00742816" w:rsidRPr="00DC0ABB" w:rsidRDefault="00742816" w:rsidP="007428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42816" w:rsidRPr="00DC0ABB" w:rsidRDefault="00742816" w:rsidP="0074281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ABB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DC0ABB">
        <w:rPr>
          <w:rFonts w:ascii="Times New Roman" w:hAnsi="Times New Roman" w:cs="Times New Roman"/>
          <w:sz w:val="24"/>
          <w:szCs w:val="24"/>
        </w:rPr>
        <w:t>Бюджетный прогноз Северо-Енисейского района на долгосрочный период 202</w:t>
      </w:r>
      <w:r w:rsidR="008E1F66">
        <w:rPr>
          <w:rFonts w:ascii="Times New Roman" w:hAnsi="Times New Roman" w:cs="Times New Roman"/>
          <w:sz w:val="24"/>
          <w:szCs w:val="24"/>
        </w:rPr>
        <w:t>2</w:t>
      </w:r>
      <w:r w:rsidRPr="00DC0ABB">
        <w:rPr>
          <w:rFonts w:ascii="Times New Roman" w:hAnsi="Times New Roman" w:cs="Times New Roman"/>
          <w:sz w:val="24"/>
          <w:szCs w:val="24"/>
        </w:rPr>
        <w:t xml:space="preserve"> - 2027 год</w:t>
      </w:r>
      <w:r w:rsidR="008E1F66">
        <w:rPr>
          <w:rFonts w:ascii="Times New Roman" w:hAnsi="Times New Roman" w:cs="Times New Roman"/>
          <w:sz w:val="24"/>
          <w:szCs w:val="24"/>
        </w:rPr>
        <w:t>ы</w:t>
      </w:r>
      <w:r w:rsidRPr="00DC0ABB">
        <w:rPr>
          <w:rFonts w:ascii="Times New Roman" w:hAnsi="Times New Roman" w:cs="Times New Roman"/>
          <w:sz w:val="24"/>
          <w:szCs w:val="24"/>
        </w:rPr>
        <w:t xml:space="preserve"> (далее - Бюджетный прогноз) разработан </w:t>
      </w:r>
      <w:r w:rsidRPr="008E1F66">
        <w:rPr>
          <w:rFonts w:ascii="Times New Roman" w:hAnsi="Times New Roman" w:cs="Times New Roman"/>
          <w:color w:val="FF0000"/>
          <w:sz w:val="24"/>
          <w:szCs w:val="24"/>
        </w:rPr>
        <w:t>на основ</w:t>
      </w:r>
      <w:r w:rsidR="008E1F66" w:rsidRPr="008E1F66">
        <w:rPr>
          <w:rFonts w:ascii="Times New Roman" w:hAnsi="Times New Roman" w:cs="Times New Roman"/>
          <w:color w:val="FF0000"/>
          <w:sz w:val="24"/>
          <w:szCs w:val="24"/>
        </w:rPr>
        <w:t>ании</w:t>
      </w:r>
      <w:r w:rsidRPr="005812E5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5812E5">
          <w:rPr>
            <w:rFonts w:ascii="Times New Roman" w:hAnsi="Times New Roman" w:cs="Times New Roman"/>
            <w:sz w:val="24"/>
            <w:szCs w:val="24"/>
          </w:rPr>
          <w:t>Стратегии</w:t>
        </w:r>
      </w:hyperlink>
      <w:r w:rsidRPr="005812E5">
        <w:rPr>
          <w:rFonts w:ascii="Times New Roman" w:hAnsi="Times New Roman" w:cs="Times New Roman"/>
          <w:sz w:val="24"/>
          <w:szCs w:val="24"/>
        </w:rPr>
        <w:t xml:space="preserve"> социально-экономического развития Северо-Енисейского района до 2030 года, утвержденной </w:t>
      </w:r>
      <w:r w:rsidR="008E1F66">
        <w:rPr>
          <w:rFonts w:ascii="Times New Roman" w:hAnsi="Times New Roman" w:cs="Times New Roman"/>
          <w:sz w:val="24"/>
          <w:szCs w:val="24"/>
        </w:rPr>
        <w:t>р</w:t>
      </w:r>
      <w:r w:rsidRPr="005812E5">
        <w:rPr>
          <w:rFonts w:ascii="Times New Roman" w:hAnsi="Times New Roman" w:cs="Times New Roman"/>
          <w:sz w:val="24"/>
          <w:szCs w:val="24"/>
        </w:rPr>
        <w:t>ешением Северо-Енисейск</w:t>
      </w:r>
      <w:r w:rsidR="008E1F66">
        <w:rPr>
          <w:rFonts w:ascii="Times New Roman" w:hAnsi="Times New Roman" w:cs="Times New Roman"/>
          <w:sz w:val="24"/>
          <w:szCs w:val="24"/>
        </w:rPr>
        <w:t xml:space="preserve">ого </w:t>
      </w:r>
      <w:r w:rsidRPr="005812E5">
        <w:rPr>
          <w:rFonts w:ascii="Times New Roman" w:hAnsi="Times New Roman" w:cs="Times New Roman"/>
          <w:sz w:val="24"/>
          <w:szCs w:val="24"/>
        </w:rPr>
        <w:t xml:space="preserve"> районн</w:t>
      </w:r>
      <w:r w:rsidR="008E1F66">
        <w:rPr>
          <w:rFonts w:ascii="Times New Roman" w:hAnsi="Times New Roman" w:cs="Times New Roman"/>
          <w:sz w:val="24"/>
          <w:szCs w:val="24"/>
        </w:rPr>
        <w:t>ого</w:t>
      </w:r>
      <w:r w:rsidRPr="005812E5">
        <w:rPr>
          <w:rFonts w:ascii="Times New Roman" w:hAnsi="Times New Roman" w:cs="Times New Roman"/>
          <w:sz w:val="24"/>
          <w:szCs w:val="24"/>
        </w:rPr>
        <w:t xml:space="preserve"> Совет</w:t>
      </w:r>
      <w:r w:rsidR="008E1F66">
        <w:rPr>
          <w:rFonts w:ascii="Times New Roman" w:hAnsi="Times New Roman" w:cs="Times New Roman"/>
          <w:sz w:val="24"/>
          <w:szCs w:val="24"/>
        </w:rPr>
        <w:t>а</w:t>
      </w:r>
      <w:r w:rsidRPr="005812E5">
        <w:rPr>
          <w:rFonts w:ascii="Times New Roman" w:hAnsi="Times New Roman" w:cs="Times New Roman"/>
          <w:sz w:val="24"/>
          <w:szCs w:val="24"/>
        </w:rPr>
        <w:t xml:space="preserve"> депутатов от 22.11.2019 </w:t>
      </w:r>
      <w:r w:rsidR="008E1F66">
        <w:rPr>
          <w:rFonts w:ascii="Times New Roman" w:hAnsi="Times New Roman" w:cs="Times New Roman"/>
          <w:sz w:val="24"/>
          <w:szCs w:val="24"/>
        </w:rPr>
        <w:t>№</w:t>
      </w:r>
      <w:r w:rsidRPr="005812E5">
        <w:rPr>
          <w:rFonts w:ascii="Times New Roman" w:hAnsi="Times New Roman" w:cs="Times New Roman"/>
          <w:sz w:val="24"/>
          <w:szCs w:val="24"/>
        </w:rPr>
        <w:t xml:space="preserve"> 731-54, прогноза социально-экономического развития Северо-Енисейского района на долгосрочный период 2021 - 2027 годов,  </w:t>
      </w:r>
      <w:hyperlink r:id="rId6" w:history="1">
        <w:r w:rsidRPr="005812E5">
          <w:rPr>
            <w:rFonts w:ascii="Times New Roman" w:hAnsi="Times New Roman" w:cs="Times New Roman"/>
            <w:sz w:val="24"/>
            <w:szCs w:val="24"/>
          </w:rPr>
          <w:t>стать</w:t>
        </w:r>
        <w:r w:rsidR="008E1F66">
          <w:rPr>
            <w:rFonts w:ascii="Times New Roman" w:hAnsi="Times New Roman" w:cs="Times New Roman"/>
            <w:sz w:val="24"/>
            <w:szCs w:val="24"/>
          </w:rPr>
          <w:t>и</w:t>
        </w:r>
        <w:r w:rsidRPr="005812E5">
          <w:rPr>
            <w:rFonts w:ascii="Times New Roman" w:hAnsi="Times New Roman" w:cs="Times New Roman"/>
            <w:sz w:val="24"/>
            <w:szCs w:val="24"/>
          </w:rPr>
          <w:t xml:space="preserve"> 170.1</w:t>
        </w:r>
      </w:hyperlink>
      <w:r w:rsidRPr="005812E5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Федерации, </w:t>
      </w:r>
      <w:hyperlink r:id="rId7" w:history="1">
        <w:r w:rsidRPr="005812E5">
          <w:rPr>
            <w:rFonts w:ascii="Times New Roman" w:hAnsi="Times New Roman" w:cs="Times New Roman"/>
            <w:sz w:val="24"/>
            <w:szCs w:val="24"/>
          </w:rPr>
          <w:t>стать</w:t>
        </w:r>
        <w:r w:rsidR="008E1F66">
          <w:rPr>
            <w:rFonts w:ascii="Times New Roman" w:hAnsi="Times New Roman" w:cs="Times New Roman"/>
            <w:sz w:val="24"/>
            <w:szCs w:val="24"/>
          </w:rPr>
          <w:t>и</w:t>
        </w:r>
        <w:r w:rsidRPr="005812E5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Pr="005812E5">
        <w:rPr>
          <w:rFonts w:ascii="Times New Roman" w:hAnsi="Times New Roman" w:cs="Times New Roman"/>
          <w:sz w:val="24"/>
          <w:szCs w:val="24"/>
        </w:rPr>
        <w:t xml:space="preserve">19.2 </w:t>
      </w:r>
      <w:r w:rsidR="008E1F66">
        <w:rPr>
          <w:rFonts w:ascii="Times New Roman" w:hAnsi="Times New Roman" w:cs="Times New Roman"/>
          <w:sz w:val="24"/>
          <w:szCs w:val="24"/>
        </w:rPr>
        <w:t>р</w:t>
      </w:r>
      <w:r w:rsidRPr="005812E5">
        <w:rPr>
          <w:rFonts w:ascii="Times New Roman" w:hAnsi="Times New Roman" w:cs="Times New Roman"/>
          <w:sz w:val="24"/>
          <w:szCs w:val="24"/>
        </w:rPr>
        <w:t xml:space="preserve">ешения Северо-Енисейского  районного Совета депутатов от 30.09.2011 </w:t>
      </w:r>
      <w:r w:rsidR="008E1F66">
        <w:rPr>
          <w:rFonts w:ascii="Times New Roman" w:hAnsi="Times New Roman" w:cs="Times New Roman"/>
          <w:sz w:val="24"/>
          <w:szCs w:val="24"/>
        </w:rPr>
        <w:t>№</w:t>
      </w:r>
      <w:r w:rsidRPr="005812E5">
        <w:rPr>
          <w:rFonts w:ascii="Times New Roman" w:hAnsi="Times New Roman" w:cs="Times New Roman"/>
          <w:sz w:val="24"/>
          <w:szCs w:val="24"/>
        </w:rPr>
        <w:t xml:space="preserve"> 349-25</w:t>
      </w:r>
      <w:proofErr w:type="gramEnd"/>
      <w:r w:rsidRPr="005812E5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Pr="005812E5">
        <w:rPr>
          <w:rFonts w:ascii="Times New Roman" w:hAnsi="Times New Roman" w:cs="Times New Roman"/>
          <w:sz w:val="24"/>
          <w:szCs w:val="24"/>
        </w:rPr>
        <w:t xml:space="preserve">Об утверждении Положения о бюджетном процессе в Северо-Енисейском районе», </w:t>
      </w:r>
      <w:r w:rsidR="008E1F66" w:rsidRPr="008E1F66">
        <w:rPr>
          <w:rFonts w:ascii="Times New Roman" w:hAnsi="Times New Roman" w:cs="Times New Roman"/>
          <w:color w:val="FF0000"/>
          <w:sz w:val="24"/>
          <w:szCs w:val="24"/>
        </w:rPr>
        <w:t>в соответствии</w:t>
      </w:r>
      <w:r w:rsidR="008E1F66" w:rsidRPr="005812E5">
        <w:rPr>
          <w:rFonts w:ascii="Times New Roman" w:hAnsi="Times New Roman" w:cs="Times New Roman"/>
          <w:sz w:val="24"/>
          <w:szCs w:val="24"/>
        </w:rPr>
        <w:t xml:space="preserve"> </w:t>
      </w:r>
      <w:r w:rsidR="008E1F66">
        <w:rPr>
          <w:rFonts w:ascii="Times New Roman" w:hAnsi="Times New Roman" w:cs="Times New Roman"/>
          <w:sz w:val="24"/>
          <w:szCs w:val="24"/>
        </w:rPr>
        <w:t xml:space="preserve">с </w:t>
      </w:r>
      <w:r w:rsidR="008E1F66" w:rsidRPr="008E1F66">
        <w:rPr>
          <w:rFonts w:ascii="Times New Roman" w:hAnsi="Times New Roman" w:cs="Times New Roman"/>
          <w:sz w:val="24"/>
          <w:szCs w:val="24"/>
        </w:rPr>
        <w:t>приложением № 14 к Методическим рекомендациям для муниципальных образований по порядку публикации финансовой и иной информации о бюджете и бюджетном процессе, подлежащей размещению в открытом доступе на едином портале бюджетной системы Российской Федерации - Рекомендациям по порядку публикации порядка разработки и утверждения бюджетного</w:t>
      </w:r>
      <w:proofErr w:type="gramEnd"/>
      <w:r w:rsidR="008E1F66" w:rsidRPr="008E1F66">
        <w:rPr>
          <w:rFonts w:ascii="Times New Roman" w:hAnsi="Times New Roman" w:cs="Times New Roman"/>
          <w:sz w:val="24"/>
          <w:szCs w:val="24"/>
        </w:rPr>
        <w:t xml:space="preserve"> прогноза на долгосрочный период на едином портале бюджетной системы Российской Федерации,</w:t>
      </w:r>
      <w:r w:rsidR="008E1F66" w:rsidRPr="00E761C5">
        <w:rPr>
          <w:sz w:val="26"/>
          <w:szCs w:val="26"/>
        </w:rPr>
        <w:t xml:space="preserve"> </w:t>
      </w:r>
      <w:r w:rsidR="008E1F66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8E1F66">
          <w:rPr>
            <w:rFonts w:ascii="Times New Roman" w:hAnsi="Times New Roman" w:cs="Times New Roman"/>
            <w:sz w:val="24"/>
            <w:szCs w:val="24"/>
          </w:rPr>
          <w:t>п</w:t>
        </w:r>
        <w:r w:rsidRPr="005812E5">
          <w:rPr>
            <w:rFonts w:ascii="Times New Roman" w:hAnsi="Times New Roman" w:cs="Times New Roman"/>
            <w:sz w:val="24"/>
            <w:szCs w:val="24"/>
          </w:rPr>
          <w:t>остановлением</w:t>
        </w:r>
      </w:hyperlink>
      <w:r w:rsidRPr="005812E5">
        <w:rPr>
          <w:rFonts w:ascii="Times New Roman" w:hAnsi="Times New Roman" w:cs="Times New Roman"/>
          <w:sz w:val="24"/>
          <w:szCs w:val="24"/>
        </w:rPr>
        <w:t xml:space="preserve"> администрации Северо-Енисейского района от 22.10.2015 </w:t>
      </w:r>
      <w:r w:rsidR="008E1F66">
        <w:rPr>
          <w:rFonts w:ascii="Times New Roman" w:hAnsi="Times New Roman" w:cs="Times New Roman"/>
          <w:sz w:val="24"/>
          <w:szCs w:val="24"/>
        </w:rPr>
        <w:t>№</w:t>
      </w:r>
      <w:r w:rsidRPr="005812E5">
        <w:rPr>
          <w:rFonts w:ascii="Times New Roman" w:hAnsi="Times New Roman" w:cs="Times New Roman"/>
          <w:sz w:val="24"/>
          <w:szCs w:val="24"/>
        </w:rPr>
        <w:t xml:space="preserve"> 642-п «Об утверждении Порядка разработки и утверждения, период действия, а также требования к составу и содержанию </w:t>
      </w:r>
      <w:r w:rsidRPr="00DC0ABB">
        <w:rPr>
          <w:rFonts w:ascii="Times New Roman" w:hAnsi="Times New Roman" w:cs="Times New Roman"/>
          <w:sz w:val="24"/>
          <w:szCs w:val="24"/>
        </w:rPr>
        <w:t>бюджетного прогноза Северо-Енисейского района на долгосрочный период».</w:t>
      </w:r>
    </w:p>
    <w:p w:rsidR="00742816" w:rsidRPr="00DC0ABB" w:rsidRDefault="00742816" w:rsidP="00742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ABB">
        <w:rPr>
          <w:rFonts w:ascii="Times New Roman" w:hAnsi="Times New Roman" w:cs="Times New Roman"/>
          <w:sz w:val="24"/>
          <w:szCs w:val="24"/>
        </w:rPr>
        <w:t>2. Цели и задачи Бюджетного прогноза.</w:t>
      </w:r>
    </w:p>
    <w:p w:rsidR="00742816" w:rsidRPr="00DC0ABB" w:rsidRDefault="00742816" w:rsidP="00742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ABB">
        <w:rPr>
          <w:rFonts w:ascii="Times New Roman" w:hAnsi="Times New Roman" w:cs="Times New Roman"/>
          <w:sz w:val="24"/>
          <w:szCs w:val="24"/>
        </w:rPr>
        <w:t>Целью Бюджетного прогноза является оценка долгосрочной динамики бюджетных параметров, позволяющей путем выработки и реализации соответствующих решений в сфере налоговой, бюджетной и долговой политики обеспечить необходимый уровень сбалансированности бюджета Северо-Енисейского района и достижение стратегических целей социально-экономического развития Северо-Енисейского района.</w:t>
      </w:r>
    </w:p>
    <w:p w:rsidR="00742816" w:rsidRPr="00DC0ABB" w:rsidRDefault="00742816" w:rsidP="00742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ABB">
        <w:rPr>
          <w:rFonts w:ascii="Times New Roman" w:hAnsi="Times New Roman" w:cs="Times New Roman"/>
          <w:sz w:val="24"/>
          <w:szCs w:val="24"/>
        </w:rPr>
        <w:t>Бюджетный прогноз является базовым инструментом бюджетного планирования, учитываемым при формировании проекта бюджета Северо-Енисейского района, разработке, либо корректировке документов стратегического планирования, включая муниципальные программы Северо-Енисейского района.</w:t>
      </w:r>
    </w:p>
    <w:p w:rsidR="00742816" w:rsidRPr="00DC0ABB" w:rsidRDefault="00D71EAC" w:rsidP="00742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742816" w:rsidRPr="00DC0ABB">
        <w:rPr>
          <w:rFonts w:ascii="Times New Roman" w:hAnsi="Times New Roman" w:cs="Times New Roman"/>
          <w:sz w:val="24"/>
          <w:szCs w:val="24"/>
        </w:rPr>
        <w:t>Задачами Бюджетного прогноза являются:</w:t>
      </w:r>
    </w:p>
    <w:p w:rsidR="00742816" w:rsidRPr="00DC0ABB" w:rsidRDefault="00742816" w:rsidP="00742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ABB">
        <w:rPr>
          <w:rFonts w:ascii="Times New Roman" w:hAnsi="Times New Roman" w:cs="Times New Roman"/>
          <w:sz w:val="24"/>
          <w:szCs w:val="24"/>
        </w:rPr>
        <w:t>осуществление бюджетного планирования на период, позволяющий оценить основные изменения, тенденции и последствия социально-экономических явлений, оказывающих наибольшее влияние на формирование и исполнение бюджета Северо-Енисейского района;</w:t>
      </w:r>
    </w:p>
    <w:p w:rsidR="00742816" w:rsidRPr="00DC0ABB" w:rsidRDefault="00742816" w:rsidP="00742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ABB">
        <w:rPr>
          <w:rFonts w:ascii="Times New Roman" w:hAnsi="Times New Roman" w:cs="Times New Roman"/>
          <w:sz w:val="24"/>
          <w:szCs w:val="24"/>
        </w:rPr>
        <w:t>определение основных характеристик бюджета Северо-Енисейского района и иных показателей, характеризующих состояние и сбалансированность бюджета Северо-Енисейского района;</w:t>
      </w:r>
    </w:p>
    <w:p w:rsidR="00742816" w:rsidRPr="00DC0ABB" w:rsidRDefault="00742816" w:rsidP="00742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ABB">
        <w:rPr>
          <w:rFonts w:ascii="Times New Roman" w:hAnsi="Times New Roman" w:cs="Times New Roman"/>
          <w:sz w:val="24"/>
          <w:szCs w:val="24"/>
        </w:rPr>
        <w:t xml:space="preserve">определение объемов долгосрочных финансовых обязательств, включая показатели </w:t>
      </w:r>
      <w:r w:rsidRPr="00DC0ABB">
        <w:rPr>
          <w:rFonts w:ascii="Times New Roman" w:hAnsi="Times New Roman" w:cs="Times New Roman"/>
          <w:sz w:val="24"/>
          <w:szCs w:val="24"/>
        </w:rPr>
        <w:lastRenderedPageBreak/>
        <w:t>финансового обеспечения муниципальных программ Северо-Енисейского района на период их действия.</w:t>
      </w:r>
    </w:p>
    <w:p w:rsidR="00742816" w:rsidRPr="00DC0ABB" w:rsidRDefault="00742816" w:rsidP="007428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71EAC" w:rsidRDefault="00742816" w:rsidP="00E01A4F">
      <w:pPr>
        <w:pStyle w:val="ConsPlusTitle"/>
        <w:tabs>
          <w:tab w:val="left" w:pos="564"/>
        </w:tabs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C0ABB">
        <w:rPr>
          <w:rFonts w:ascii="Times New Roman" w:hAnsi="Times New Roman" w:cs="Times New Roman"/>
          <w:sz w:val="24"/>
          <w:szCs w:val="24"/>
        </w:rPr>
        <w:t>II. О</w:t>
      </w:r>
      <w:r w:rsidR="00D71EAC">
        <w:rPr>
          <w:rFonts w:ascii="Times New Roman" w:hAnsi="Times New Roman" w:cs="Times New Roman"/>
          <w:sz w:val="24"/>
          <w:szCs w:val="24"/>
        </w:rPr>
        <w:t>сновные подходы к формированию бюджетной политики Северо-Енисейского района на долгосрочный период</w:t>
      </w:r>
    </w:p>
    <w:p w:rsidR="00D71EAC" w:rsidRDefault="00D71EAC" w:rsidP="00D71EAC">
      <w:pPr>
        <w:pStyle w:val="ConsPlusTitle"/>
        <w:tabs>
          <w:tab w:val="left" w:pos="564"/>
        </w:tabs>
        <w:outlineLvl w:val="1"/>
        <w:rPr>
          <w:rFonts w:ascii="Times New Roman" w:hAnsi="Times New Roman" w:cs="Times New Roman"/>
          <w:sz w:val="24"/>
          <w:szCs w:val="24"/>
        </w:rPr>
      </w:pPr>
    </w:p>
    <w:p w:rsidR="00742816" w:rsidRPr="00DC0ABB" w:rsidRDefault="00076FB5" w:rsidP="0074281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42816" w:rsidRPr="00DC0ABB">
        <w:rPr>
          <w:rFonts w:ascii="Times New Roman" w:hAnsi="Times New Roman" w:cs="Times New Roman"/>
          <w:sz w:val="24"/>
          <w:szCs w:val="24"/>
        </w:rPr>
        <w:t>.</w:t>
      </w:r>
      <w:r w:rsidR="00C37532">
        <w:rPr>
          <w:rFonts w:ascii="Times New Roman" w:hAnsi="Times New Roman" w:cs="Times New Roman"/>
          <w:sz w:val="24"/>
          <w:szCs w:val="24"/>
        </w:rPr>
        <w:t xml:space="preserve"> </w:t>
      </w:r>
      <w:r w:rsidR="00742816" w:rsidRPr="00DC0ABB">
        <w:rPr>
          <w:rFonts w:ascii="Times New Roman" w:hAnsi="Times New Roman" w:cs="Times New Roman"/>
          <w:sz w:val="24"/>
          <w:szCs w:val="24"/>
        </w:rPr>
        <w:t>Целью бюджетной политики до 2027 года является повышение самостоятельности бюджета Северо-Енисейского района, сохранение его сбалансированности и устойчивости, обеспечение прозрачности и открытости бюджетного планирования, внедрение новых методов и технологий в формировани</w:t>
      </w:r>
      <w:r w:rsidR="002F207B">
        <w:rPr>
          <w:rFonts w:ascii="Times New Roman" w:hAnsi="Times New Roman" w:cs="Times New Roman"/>
          <w:sz w:val="24"/>
          <w:szCs w:val="24"/>
        </w:rPr>
        <w:t>и</w:t>
      </w:r>
      <w:r w:rsidR="00742816" w:rsidRPr="00DC0ABB">
        <w:rPr>
          <w:rFonts w:ascii="Times New Roman" w:hAnsi="Times New Roman" w:cs="Times New Roman"/>
          <w:sz w:val="24"/>
          <w:szCs w:val="24"/>
        </w:rPr>
        <w:t xml:space="preserve"> и исполнени</w:t>
      </w:r>
      <w:r w:rsidR="002F207B">
        <w:rPr>
          <w:rFonts w:ascii="Times New Roman" w:hAnsi="Times New Roman" w:cs="Times New Roman"/>
          <w:sz w:val="24"/>
          <w:szCs w:val="24"/>
        </w:rPr>
        <w:t>и</w:t>
      </w:r>
      <w:r w:rsidR="00742816" w:rsidRPr="00DC0ABB">
        <w:rPr>
          <w:rFonts w:ascii="Times New Roman" w:hAnsi="Times New Roman" w:cs="Times New Roman"/>
          <w:sz w:val="24"/>
          <w:szCs w:val="24"/>
        </w:rPr>
        <w:t xml:space="preserve"> бюджета Северо-Енисейского района.</w:t>
      </w:r>
    </w:p>
    <w:p w:rsidR="00742816" w:rsidRPr="00DC0ABB" w:rsidRDefault="00742816" w:rsidP="00742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ABB">
        <w:rPr>
          <w:rFonts w:ascii="Times New Roman" w:hAnsi="Times New Roman" w:cs="Times New Roman"/>
          <w:sz w:val="24"/>
          <w:szCs w:val="24"/>
        </w:rPr>
        <w:t>В долгосрочном периоде в сфере бюджетной политики будут реализованы следующие мероприятия:</w:t>
      </w:r>
    </w:p>
    <w:p w:rsidR="00742816" w:rsidRPr="00DC0ABB" w:rsidRDefault="00742816" w:rsidP="00742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ABB">
        <w:rPr>
          <w:rFonts w:ascii="Times New Roman" w:hAnsi="Times New Roman" w:cs="Times New Roman"/>
          <w:sz w:val="24"/>
          <w:szCs w:val="24"/>
        </w:rPr>
        <w:t>1) повышение качества и эффективности управления муниципальными финансами, в том числе посредством:</w:t>
      </w:r>
    </w:p>
    <w:p w:rsidR="00742816" w:rsidRPr="00DC0ABB" w:rsidRDefault="00742816" w:rsidP="00742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ABB">
        <w:rPr>
          <w:rFonts w:ascii="Times New Roman" w:hAnsi="Times New Roman" w:cs="Times New Roman"/>
          <w:sz w:val="24"/>
          <w:szCs w:val="24"/>
        </w:rPr>
        <w:t>применения принципов программно-целевого и проектного планирования;</w:t>
      </w:r>
    </w:p>
    <w:p w:rsidR="00742816" w:rsidRPr="00DC0ABB" w:rsidRDefault="00742816" w:rsidP="00742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ABB">
        <w:rPr>
          <w:rFonts w:ascii="Times New Roman" w:hAnsi="Times New Roman" w:cs="Times New Roman"/>
          <w:sz w:val="24"/>
          <w:szCs w:val="24"/>
        </w:rPr>
        <w:t>обеспечения гибкости бюджетных расходов;</w:t>
      </w:r>
    </w:p>
    <w:p w:rsidR="00742816" w:rsidRPr="00DC0ABB" w:rsidRDefault="00742816" w:rsidP="00742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ABB">
        <w:rPr>
          <w:rFonts w:ascii="Times New Roman" w:hAnsi="Times New Roman" w:cs="Times New Roman"/>
          <w:sz w:val="24"/>
          <w:szCs w:val="24"/>
        </w:rPr>
        <w:t>обеспечения внутреннего муниципального финансового контроля;</w:t>
      </w:r>
    </w:p>
    <w:p w:rsidR="00742816" w:rsidRPr="00DC0ABB" w:rsidRDefault="00742816" w:rsidP="00742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ABB">
        <w:rPr>
          <w:rFonts w:ascii="Times New Roman" w:hAnsi="Times New Roman" w:cs="Times New Roman"/>
          <w:sz w:val="24"/>
          <w:szCs w:val="24"/>
        </w:rPr>
        <w:t>расширения практики вовлечения жителей Северо-Енисейского района в определение приоритетов расходования средств бюджета Северо-Енисейского района, в том числе путем реализации проектов инициативного бюджетирования;</w:t>
      </w:r>
    </w:p>
    <w:p w:rsidR="00742816" w:rsidRPr="00DC0ABB" w:rsidRDefault="00742816" w:rsidP="00742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ABB">
        <w:rPr>
          <w:rFonts w:ascii="Times New Roman" w:hAnsi="Times New Roman" w:cs="Times New Roman"/>
          <w:sz w:val="24"/>
          <w:szCs w:val="24"/>
        </w:rPr>
        <w:t xml:space="preserve">повышения эффективности бюджетной сети и оказания муниципальных услуг, </w:t>
      </w:r>
      <w:r w:rsidRPr="008D22BC">
        <w:rPr>
          <w:rFonts w:ascii="Times New Roman" w:hAnsi="Times New Roman" w:cs="Times New Roman"/>
          <w:sz w:val="24"/>
          <w:szCs w:val="24"/>
        </w:rPr>
        <w:t>включая привлечение негосударственного сектора</w:t>
      </w:r>
      <w:r w:rsidRPr="00DC0ABB">
        <w:rPr>
          <w:rFonts w:ascii="Times New Roman" w:hAnsi="Times New Roman" w:cs="Times New Roman"/>
          <w:sz w:val="24"/>
          <w:szCs w:val="24"/>
        </w:rPr>
        <w:t xml:space="preserve"> к процессу оказания муниципальных услуг (выполнения работ) в социальной и иных сферах деятельности с использованием муниципально-частного партнерства;</w:t>
      </w:r>
    </w:p>
    <w:p w:rsidR="00742816" w:rsidRPr="00DC0ABB" w:rsidRDefault="009C29E8" w:rsidP="00AC6A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742816" w:rsidRPr="00DC0ABB">
        <w:rPr>
          <w:rFonts w:ascii="Times New Roman" w:hAnsi="Times New Roman" w:cs="Times New Roman"/>
          <w:sz w:val="24"/>
          <w:szCs w:val="24"/>
        </w:rPr>
        <w:t xml:space="preserve">2) взаимодействие с краевыми органами власти по привлечению средств из вышестоящих бюджетов путем активного участия в конкурсных отборах в рамках государственных программ, направленных, в том числе, на реализацию национальных проектов, утвержденных Указами Президента Российской Федерации от 07.05.2018 </w:t>
      </w:r>
      <w:hyperlink r:id="rId9" w:history="1">
        <w:r w:rsidR="00E01A4F">
          <w:rPr>
            <w:rFonts w:ascii="Times New Roman" w:hAnsi="Times New Roman" w:cs="Times New Roman"/>
            <w:color w:val="0000FF"/>
            <w:sz w:val="24"/>
            <w:szCs w:val="24"/>
          </w:rPr>
          <w:t xml:space="preserve">№ </w:t>
        </w:r>
        <w:r w:rsidR="00742816" w:rsidRPr="00DC0ABB">
          <w:rPr>
            <w:rFonts w:ascii="Times New Roman" w:hAnsi="Times New Roman" w:cs="Times New Roman"/>
            <w:color w:val="0000FF"/>
            <w:sz w:val="24"/>
            <w:szCs w:val="24"/>
          </w:rPr>
          <w:t>204</w:t>
        </w:r>
      </w:hyperlink>
      <w:r w:rsidR="00742816" w:rsidRPr="00DC0ABB">
        <w:rPr>
          <w:rFonts w:ascii="Times New Roman" w:hAnsi="Times New Roman" w:cs="Times New Roman"/>
          <w:sz w:val="24"/>
          <w:szCs w:val="24"/>
        </w:rPr>
        <w:t xml:space="preserve"> </w:t>
      </w:r>
      <w:r w:rsidR="00D53319">
        <w:rPr>
          <w:rFonts w:ascii="Times New Roman" w:hAnsi="Times New Roman" w:cs="Times New Roman"/>
          <w:sz w:val="24"/>
          <w:szCs w:val="24"/>
        </w:rPr>
        <w:t>«</w:t>
      </w:r>
      <w:r w:rsidR="00742816" w:rsidRPr="00DC0ABB">
        <w:rPr>
          <w:rFonts w:ascii="Times New Roman" w:hAnsi="Times New Roman" w:cs="Times New Roman"/>
          <w:sz w:val="24"/>
          <w:szCs w:val="24"/>
        </w:rPr>
        <w:t>О национальных целях и стратегических задачах развития Российской Федерации на период до 2024 года</w:t>
      </w:r>
      <w:r w:rsidR="00D53319">
        <w:rPr>
          <w:rFonts w:ascii="Times New Roman" w:hAnsi="Times New Roman" w:cs="Times New Roman"/>
          <w:sz w:val="24"/>
          <w:szCs w:val="24"/>
        </w:rPr>
        <w:t>»</w:t>
      </w:r>
      <w:r w:rsidR="00742816" w:rsidRPr="00DC0ABB">
        <w:rPr>
          <w:rFonts w:ascii="Times New Roman" w:hAnsi="Times New Roman" w:cs="Times New Roman"/>
          <w:sz w:val="24"/>
          <w:szCs w:val="24"/>
        </w:rPr>
        <w:t xml:space="preserve">, от 21.07.2020 </w:t>
      </w:r>
      <w:hyperlink r:id="rId10" w:history="1">
        <w:r w:rsidR="00E01A4F" w:rsidRPr="00E01A4F">
          <w:rPr>
            <w:rFonts w:ascii="Times New Roman" w:hAnsi="Times New Roman" w:cs="Times New Roman"/>
            <w:sz w:val="24"/>
            <w:szCs w:val="24"/>
          </w:rPr>
          <w:t>№</w:t>
        </w:r>
        <w:r w:rsidR="00742816" w:rsidRPr="00E01A4F">
          <w:rPr>
            <w:rFonts w:ascii="Times New Roman" w:hAnsi="Times New Roman" w:cs="Times New Roman"/>
            <w:sz w:val="24"/>
            <w:szCs w:val="24"/>
          </w:rPr>
          <w:t xml:space="preserve"> 474</w:t>
        </w:r>
      </w:hyperlink>
      <w:r w:rsidR="00742816" w:rsidRPr="00DC0ABB">
        <w:rPr>
          <w:rFonts w:ascii="Times New Roman" w:hAnsi="Times New Roman" w:cs="Times New Roman"/>
          <w:sz w:val="24"/>
          <w:szCs w:val="24"/>
        </w:rPr>
        <w:t xml:space="preserve"> </w:t>
      </w:r>
      <w:r w:rsidR="00D53319">
        <w:rPr>
          <w:rFonts w:ascii="Times New Roman" w:hAnsi="Times New Roman" w:cs="Times New Roman"/>
          <w:sz w:val="24"/>
          <w:szCs w:val="24"/>
        </w:rPr>
        <w:t>«</w:t>
      </w:r>
      <w:r w:rsidR="00742816" w:rsidRPr="00DC0ABB">
        <w:rPr>
          <w:rFonts w:ascii="Times New Roman" w:hAnsi="Times New Roman" w:cs="Times New Roman"/>
          <w:sz w:val="24"/>
          <w:szCs w:val="24"/>
        </w:rPr>
        <w:t>О национальных целях развития Российской</w:t>
      </w:r>
      <w:proofErr w:type="gramEnd"/>
      <w:r w:rsidR="00742816" w:rsidRPr="00DC0ABB">
        <w:rPr>
          <w:rFonts w:ascii="Times New Roman" w:hAnsi="Times New Roman" w:cs="Times New Roman"/>
          <w:sz w:val="24"/>
          <w:szCs w:val="24"/>
        </w:rPr>
        <w:t xml:space="preserve"> Федерации на период до 2030 года</w:t>
      </w:r>
      <w:r w:rsidR="00D53319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C6A50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оддержка местных инициатив</w:t>
      </w:r>
      <w:r w:rsidR="00AC6A50">
        <w:rPr>
          <w:rFonts w:ascii="Times New Roman" w:hAnsi="Times New Roman" w:cs="Times New Roman"/>
          <w:sz w:val="24"/>
          <w:szCs w:val="24"/>
        </w:rPr>
        <w:t xml:space="preserve"> в целях</w:t>
      </w:r>
      <w:r>
        <w:rPr>
          <w:rFonts w:ascii="Times New Roman" w:hAnsi="Times New Roman" w:cs="Times New Roman"/>
          <w:sz w:val="24"/>
          <w:szCs w:val="24"/>
        </w:rPr>
        <w:t xml:space="preserve"> содействи</w:t>
      </w:r>
      <w:r w:rsidR="00AC6A50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повышению эффективности бюджетных расходов за счет вовлечения населения в процессы принятия решений на местном уровне</w:t>
      </w:r>
      <w:r w:rsidR="00742816" w:rsidRPr="00DC0ABB">
        <w:rPr>
          <w:rFonts w:ascii="Times New Roman" w:hAnsi="Times New Roman" w:cs="Times New Roman"/>
          <w:sz w:val="24"/>
          <w:szCs w:val="24"/>
        </w:rPr>
        <w:t>:</w:t>
      </w:r>
    </w:p>
    <w:p w:rsidR="00742816" w:rsidRPr="00E01A4F" w:rsidRDefault="00742816" w:rsidP="00742816">
      <w:pPr>
        <w:pStyle w:val="ConsPlusNormal"/>
        <w:spacing w:before="220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0ABB">
        <w:rPr>
          <w:rFonts w:ascii="Times New Roman" w:hAnsi="Times New Roman" w:cs="Times New Roman"/>
          <w:sz w:val="24"/>
          <w:szCs w:val="24"/>
        </w:rPr>
        <w:t xml:space="preserve">продолжение работ по благоустройству и </w:t>
      </w:r>
      <w:r w:rsidR="00C53F54">
        <w:rPr>
          <w:rFonts w:ascii="Times New Roman" w:hAnsi="Times New Roman" w:cs="Times New Roman"/>
          <w:sz w:val="24"/>
          <w:szCs w:val="24"/>
        </w:rPr>
        <w:t xml:space="preserve">реализации проектов инициатив граждан в </w:t>
      </w:r>
      <w:r w:rsidRPr="00DC0ABB">
        <w:rPr>
          <w:rFonts w:ascii="Times New Roman" w:hAnsi="Times New Roman" w:cs="Times New Roman"/>
          <w:sz w:val="24"/>
          <w:szCs w:val="24"/>
        </w:rPr>
        <w:t>формировани</w:t>
      </w:r>
      <w:r w:rsidR="00C53F54">
        <w:rPr>
          <w:rFonts w:ascii="Times New Roman" w:hAnsi="Times New Roman" w:cs="Times New Roman"/>
          <w:sz w:val="24"/>
          <w:szCs w:val="24"/>
        </w:rPr>
        <w:t>и</w:t>
      </w:r>
      <w:r w:rsidRPr="00DC0ABB">
        <w:rPr>
          <w:rFonts w:ascii="Times New Roman" w:hAnsi="Times New Roman" w:cs="Times New Roman"/>
          <w:sz w:val="24"/>
          <w:szCs w:val="24"/>
        </w:rPr>
        <w:t xml:space="preserve"> современного образа </w:t>
      </w:r>
      <w:r w:rsidRPr="00E01A4F">
        <w:rPr>
          <w:rFonts w:ascii="Times New Roman" w:eastAsiaTheme="minorHAnsi" w:hAnsi="Times New Roman" w:cs="Times New Roman"/>
          <w:sz w:val="24"/>
          <w:szCs w:val="24"/>
          <w:lang w:eastAsia="en-US"/>
        </w:rPr>
        <w:t>Северо-Енисейского района;</w:t>
      </w:r>
    </w:p>
    <w:p w:rsidR="00742816" w:rsidRPr="00592372" w:rsidRDefault="00742816" w:rsidP="00742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2372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проведение</w:t>
      </w:r>
      <w:r w:rsidRPr="00592372">
        <w:rPr>
          <w:rFonts w:ascii="Times New Roman" w:hAnsi="Times New Roman" w:cs="Times New Roman"/>
          <w:sz w:val="24"/>
          <w:szCs w:val="24"/>
        </w:rPr>
        <w:t xml:space="preserve"> капитального ремонта и реконструкции зда</w:t>
      </w:r>
      <w:r w:rsidR="001106E6" w:rsidRPr="00592372">
        <w:rPr>
          <w:rFonts w:ascii="Times New Roman" w:hAnsi="Times New Roman" w:cs="Times New Roman"/>
          <w:sz w:val="24"/>
          <w:szCs w:val="24"/>
        </w:rPr>
        <w:t xml:space="preserve">ний образовательных учреждений и учреждений </w:t>
      </w:r>
      <w:r w:rsidR="001106E6" w:rsidRPr="00592372">
        <w:rPr>
          <w:rFonts w:ascii="Times New Roman" w:eastAsiaTheme="minorHAnsi" w:hAnsi="Times New Roman" w:cs="Times New Roman"/>
          <w:sz w:val="24"/>
          <w:szCs w:val="24"/>
          <w:lang w:eastAsia="en-US"/>
        </w:rPr>
        <w:t>культуры</w:t>
      </w:r>
      <w:r w:rsidR="00E01A4F" w:rsidRPr="00592372"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  <w:r w:rsidR="001106E6" w:rsidRPr="00592372">
        <w:rPr>
          <w:rFonts w:ascii="Times New Roman" w:hAnsi="Times New Roman" w:cs="Times New Roman"/>
          <w:sz w:val="24"/>
          <w:szCs w:val="24"/>
        </w:rPr>
        <w:t xml:space="preserve"> </w:t>
      </w:r>
      <w:r w:rsidRPr="00592372">
        <w:rPr>
          <w:rFonts w:ascii="Times New Roman" w:hAnsi="Times New Roman" w:cs="Times New Roman"/>
          <w:sz w:val="24"/>
          <w:szCs w:val="24"/>
        </w:rPr>
        <w:t>находящихся в аварийном и ограниченно работоспособном состоянии;</w:t>
      </w:r>
    </w:p>
    <w:p w:rsidR="00647307" w:rsidRPr="00592372" w:rsidRDefault="00647307" w:rsidP="00742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2372">
        <w:rPr>
          <w:rFonts w:ascii="Times New Roman" w:hAnsi="Times New Roman" w:cs="Times New Roman"/>
          <w:sz w:val="24"/>
          <w:szCs w:val="24"/>
        </w:rPr>
        <w:t>поддержка отраслей экономики - капитальный ремонт объектов коммунальной инфраструктуры,  автомобильных дорог местного значения;</w:t>
      </w:r>
    </w:p>
    <w:p w:rsidR="00742816" w:rsidRPr="00592372" w:rsidRDefault="00742816" w:rsidP="00742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2372">
        <w:rPr>
          <w:rFonts w:ascii="Times New Roman" w:hAnsi="Times New Roman" w:cs="Times New Roman"/>
          <w:sz w:val="24"/>
          <w:szCs w:val="24"/>
        </w:rPr>
        <w:t>другие направления;</w:t>
      </w:r>
    </w:p>
    <w:p w:rsidR="00742816" w:rsidRPr="00DC0ABB" w:rsidRDefault="00742816" w:rsidP="00742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ABB">
        <w:rPr>
          <w:rFonts w:ascii="Times New Roman" w:hAnsi="Times New Roman" w:cs="Times New Roman"/>
          <w:sz w:val="24"/>
          <w:szCs w:val="24"/>
        </w:rPr>
        <w:t xml:space="preserve">3) сохранение достигнутого уровня </w:t>
      </w:r>
      <w:r w:rsidR="00C53F54">
        <w:rPr>
          <w:rFonts w:ascii="Times New Roman" w:hAnsi="Times New Roman" w:cs="Times New Roman"/>
          <w:sz w:val="24"/>
          <w:szCs w:val="24"/>
        </w:rPr>
        <w:t xml:space="preserve">текущего </w:t>
      </w:r>
      <w:r w:rsidRPr="00DC0ABB">
        <w:rPr>
          <w:rFonts w:ascii="Times New Roman" w:hAnsi="Times New Roman" w:cs="Times New Roman"/>
          <w:sz w:val="24"/>
          <w:szCs w:val="24"/>
        </w:rPr>
        <w:t>содержания улично-дорожной сети</w:t>
      </w:r>
      <w:r w:rsidR="00C53F54">
        <w:rPr>
          <w:rFonts w:ascii="Times New Roman" w:hAnsi="Times New Roman" w:cs="Times New Roman"/>
          <w:sz w:val="24"/>
          <w:szCs w:val="24"/>
        </w:rPr>
        <w:t>,</w:t>
      </w:r>
      <w:r w:rsidRPr="00DC0ABB">
        <w:rPr>
          <w:rFonts w:ascii="Times New Roman" w:hAnsi="Times New Roman" w:cs="Times New Roman"/>
          <w:sz w:val="24"/>
          <w:szCs w:val="24"/>
        </w:rPr>
        <w:t xml:space="preserve"> </w:t>
      </w:r>
      <w:r w:rsidRPr="00DC0ABB">
        <w:rPr>
          <w:rFonts w:ascii="Times New Roman" w:hAnsi="Times New Roman" w:cs="Times New Roman"/>
          <w:sz w:val="24"/>
          <w:szCs w:val="24"/>
        </w:rPr>
        <w:lastRenderedPageBreak/>
        <w:t xml:space="preserve">объектов внешнего благоустройства </w:t>
      </w:r>
      <w:r w:rsidR="002F207B">
        <w:rPr>
          <w:rFonts w:ascii="Times New Roman" w:hAnsi="Times New Roman" w:cs="Times New Roman"/>
          <w:sz w:val="24"/>
          <w:szCs w:val="24"/>
        </w:rPr>
        <w:t>Северо-Енисейского района</w:t>
      </w:r>
      <w:r w:rsidR="00C53F54">
        <w:rPr>
          <w:rFonts w:ascii="Times New Roman" w:hAnsi="Times New Roman" w:cs="Times New Roman"/>
          <w:sz w:val="24"/>
          <w:szCs w:val="24"/>
        </w:rPr>
        <w:t>, а также общественных пространств, созданных в рамках территориального общественного самоуправлени</w:t>
      </w:r>
      <w:r w:rsidR="004A56C0">
        <w:rPr>
          <w:rFonts w:ascii="Times New Roman" w:hAnsi="Times New Roman" w:cs="Times New Roman"/>
          <w:sz w:val="24"/>
          <w:szCs w:val="24"/>
        </w:rPr>
        <w:t>я, инициативного бюджетирования</w:t>
      </w:r>
      <w:r w:rsidRPr="00DC0ABB">
        <w:rPr>
          <w:rFonts w:ascii="Times New Roman" w:hAnsi="Times New Roman" w:cs="Times New Roman"/>
          <w:sz w:val="24"/>
          <w:szCs w:val="24"/>
        </w:rPr>
        <w:t>;</w:t>
      </w:r>
    </w:p>
    <w:p w:rsidR="00D95CC3" w:rsidRPr="00592372" w:rsidRDefault="00D95CC3" w:rsidP="00742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2372">
        <w:rPr>
          <w:rFonts w:ascii="Times New Roman" w:hAnsi="Times New Roman" w:cs="Times New Roman"/>
          <w:sz w:val="24"/>
          <w:szCs w:val="24"/>
        </w:rPr>
        <w:t xml:space="preserve">4) </w:t>
      </w:r>
      <w:r w:rsidR="00647307" w:rsidRPr="00592372">
        <w:rPr>
          <w:rFonts w:ascii="Times New Roman" w:hAnsi="Times New Roman" w:cs="Times New Roman"/>
          <w:sz w:val="24"/>
          <w:szCs w:val="24"/>
        </w:rPr>
        <w:t>субсидии юридическим лицам на поддержку отраслей экономики, строительство, капитальный ремонт объектов коммунальной инфраструктуры, муниципального жилого фонда, автомобильных дорог местного значения, подготовка проектных документаций с получением положительного заключения государственной экспертизы;</w:t>
      </w:r>
    </w:p>
    <w:p w:rsidR="00742816" w:rsidRPr="00DC0ABB" w:rsidRDefault="00D95CC3" w:rsidP="00742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742816" w:rsidRPr="00DC0ABB">
        <w:rPr>
          <w:rFonts w:ascii="Times New Roman" w:hAnsi="Times New Roman" w:cs="Times New Roman"/>
          <w:sz w:val="24"/>
          <w:szCs w:val="24"/>
        </w:rPr>
        <w:t xml:space="preserve">) повышение </w:t>
      </w:r>
      <w:proofErr w:type="gramStart"/>
      <w:r w:rsidR="00742816" w:rsidRPr="00DC0ABB">
        <w:rPr>
          <w:rFonts w:ascii="Times New Roman" w:hAnsi="Times New Roman" w:cs="Times New Roman"/>
          <w:sz w:val="24"/>
          <w:szCs w:val="24"/>
        </w:rPr>
        <w:t>размеров оплаты труда работников бюджетной сферы</w:t>
      </w:r>
      <w:proofErr w:type="gramEnd"/>
      <w:r w:rsidR="00742816" w:rsidRPr="00DC0ABB">
        <w:rPr>
          <w:rFonts w:ascii="Times New Roman" w:hAnsi="Times New Roman" w:cs="Times New Roman"/>
          <w:sz w:val="24"/>
          <w:szCs w:val="24"/>
        </w:rPr>
        <w:t xml:space="preserve"> в рамках федеральной и краевой политики;</w:t>
      </w:r>
    </w:p>
    <w:p w:rsidR="00742816" w:rsidRPr="00DC0ABB" w:rsidRDefault="00D95CC3" w:rsidP="00742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742816" w:rsidRPr="00DC0ABB">
        <w:rPr>
          <w:rFonts w:ascii="Times New Roman" w:hAnsi="Times New Roman" w:cs="Times New Roman"/>
          <w:sz w:val="24"/>
          <w:szCs w:val="24"/>
        </w:rPr>
        <w:t>) повышение открытости и прозрачности бюджета Северо-Енисейского района в рамках исполнения требований действующего законодательства по обеспечению прозрачности и публичности бюджетного процесса, повышению уровня информированности и финансовой грамотности жителей в вопросах формирования, утверждения и исполнения бюджета, созданию условий для обратной связи граждан района и органов местного самоуправления;</w:t>
      </w:r>
    </w:p>
    <w:p w:rsidR="00742816" w:rsidRPr="00DC0ABB" w:rsidRDefault="00D95CC3" w:rsidP="00742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742816" w:rsidRPr="00DC0ABB">
        <w:rPr>
          <w:rFonts w:ascii="Times New Roman" w:hAnsi="Times New Roman" w:cs="Times New Roman"/>
          <w:sz w:val="24"/>
          <w:szCs w:val="24"/>
        </w:rPr>
        <w:t>) эффективное управление муниципальным долгом посредством:</w:t>
      </w:r>
    </w:p>
    <w:p w:rsidR="00742816" w:rsidRPr="00DC0ABB" w:rsidRDefault="00742816" w:rsidP="00742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ABB">
        <w:rPr>
          <w:rFonts w:ascii="Times New Roman" w:hAnsi="Times New Roman" w:cs="Times New Roman"/>
          <w:sz w:val="24"/>
          <w:szCs w:val="24"/>
        </w:rPr>
        <w:t>сохранени</w:t>
      </w:r>
      <w:r w:rsidR="00394174">
        <w:rPr>
          <w:rFonts w:ascii="Times New Roman" w:hAnsi="Times New Roman" w:cs="Times New Roman"/>
          <w:sz w:val="24"/>
          <w:szCs w:val="24"/>
        </w:rPr>
        <w:t>я</w:t>
      </w:r>
      <w:r w:rsidRPr="00DC0ABB">
        <w:rPr>
          <w:rFonts w:ascii="Times New Roman" w:hAnsi="Times New Roman" w:cs="Times New Roman"/>
          <w:sz w:val="24"/>
          <w:szCs w:val="24"/>
        </w:rPr>
        <w:t xml:space="preserve"> достигнутых показателей высокого уровня долговой устойчивости, установленных Бюджетным кодексом Российской Федерации;</w:t>
      </w:r>
    </w:p>
    <w:p w:rsidR="00742816" w:rsidRPr="00DC0ABB" w:rsidRDefault="00742816" w:rsidP="007428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01A4F" w:rsidRDefault="00742816" w:rsidP="00742816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C0ABB">
        <w:rPr>
          <w:rFonts w:ascii="Times New Roman" w:hAnsi="Times New Roman" w:cs="Times New Roman"/>
          <w:sz w:val="24"/>
          <w:szCs w:val="24"/>
        </w:rPr>
        <w:t>III. П</w:t>
      </w:r>
      <w:r w:rsidR="00E01A4F">
        <w:rPr>
          <w:rFonts w:ascii="Times New Roman" w:hAnsi="Times New Roman" w:cs="Times New Roman"/>
          <w:sz w:val="24"/>
          <w:szCs w:val="24"/>
        </w:rPr>
        <w:t>рогноз основных характеристик бюджета Северо-Енисейского района на долгосрочный период</w:t>
      </w:r>
    </w:p>
    <w:p w:rsidR="00E01A4F" w:rsidRDefault="00E01A4F" w:rsidP="00742816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23254" w:rsidRDefault="00BF5589" w:rsidP="0074281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742816" w:rsidRPr="00DC0ABB">
        <w:rPr>
          <w:rFonts w:ascii="Times New Roman" w:hAnsi="Times New Roman" w:cs="Times New Roman"/>
          <w:sz w:val="24"/>
          <w:szCs w:val="24"/>
        </w:rPr>
        <w:t xml:space="preserve">. </w:t>
      </w:r>
      <w:r w:rsidR="00423254">
        <w:rPr>
          <w:rFonts w:ascii="Times New Roman" w:hAnsi="Times New Roman" w:cs="Times New Roman"/>
          <w:sz w:val="24"/>
          <w:szCs w:val="24"/>
        </w:rPr>
        <w:t xml:space="preserve">В </w:t>
      </w:r>
      <w:r w:rsidR="0059157C">
        <w:rPr>
          <w:rFonts w:ascii="Times New Roman" w:hAnsi="Times New Roman" w:cs="Times New Roman"/>
          <w:sz w:val="24"/>
          <w:szCs w:val="24"/>
        </w:rPr>
        <w:t>Б</w:t>
      </w:r>
      <w:r w:rsidR="00423254">
        <w:rPr>
          <w:rFonts w:ascii="Times New Roman" w:hAnsi="Times New Roman" w:cs="Times New Roman"/>
          <w:sz w:val="24"/>
          <w:szCs w:val="24"/>
        </w:rPr>
        <w:t xml:space="preserve">юджетный прогноз заложены экономические предпосылки развития базовых промышленных отраслей </w:t>
      </w:r>
      <w:r w:rsidR="00D77EA5">
        <w:rPr>
          <w:rFonts w:ascii="Times New Roman" w:hAnsi="Times New Roman" w:cs="Times New Roman"/>
          <w:sz w:val="24"/>
          <w:szCs w:val="24"/>
        </w:rPr>
        <w:t xml:space="preserve">Северо-Енисейского района </w:t>
      </w:r>
      <w:r w:rsidR="00423254">
        <w:rPr>
          <w:rFonts w:ascii="Times New Roman" w:hAnsi="Times New Roman" w:cs="Times New Roman"/>
          <w:sz w:val="24"/>
          <w:szCs w:val="24"/>
        </w:rPr>
        <w:t>(металлургия)</w:t>
      </w:r>
      <w:r w:rsidR="00E164CE">
        <w:rPr>
          <w:rFonts w:ascii="Times New Roman" w:hAnsi="Times New Roman" w:cs="Times New Roman"/>
          <w:sz w:val="24"/>
          <w:szCs w:val="24"/>
        </w:rPr>
        <w:t xml:space="preserve"> путем освоения новых месторождений золотодобычи, реализации инновационных, инвестиционных проектов</w:t>
      </w:r>
      <w:r w:rsidR="00D77EA5">
        <w:rPr>
          <w:rFonts w:ascii="Times New Roman" w:hAnsi="Times New Roman" w:cs="Times New Roman"/>
          <w:sz w:val="24"/>
          <w:szCs w:val="24"/>
        </w:rPr>
        <w:t>,</w:t>
      </w:r>
      <w:r w:rsidR="00E164CE">
        <w:rPr>
          <w:rFonts w:ascii="Times New Roman" w:hAnsi="Times New Roman" w:cs="Times New Roman"/>
          <w:sz w:val="24"/>
          <w:szCs w:val="24"/>
        </w:rPr>
        <w:t xml:space="preserve"> направленных на модернизацию производства и оборудования промышленных предприятий, в целях наращивания объемов</w:t>
      </w:r>
      <w:r w:rsidR="00D77EA5">
        <w:rPr>
          <w:rFonts w:ascii="Times New Roman" w:hAnsi="Times New Roman" w:cs="Times New Roman"/>
          <w:sz w:val="24"/>
          <w:szCs w:val="24"/>
        </w:rPr>
        <w:t xml:space="preserve"> производства</w:t>
      </w:r>
      <w:r w:rsidR="00423254">
        <w:rPr>
          <w:rFonts w:ascii="Times New Roman" w:hAnsi="Times New Roman" w:cs="Times New Roman"/>
          <w:sz w:val="24"/>
          <w:szCs w:val="24"/>
        </w:rPr>
        <w:t>.</w:t>
      </w:r>
    </w:p>
    <w:p w:rsidR="00E164CE" w:rsidRDefault="00E164CE" w:rsidP="0074281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42816" w:rsidRPr="00DC0ABB" w:rsidRDefault="00742816" w:rsidP="0074281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ABB">
        <w:rPr>
          <w:rFonts w:ascii="Times New Roman" w:hAnsi="Times New Roman" w:cs="Times New Roman"/>
          <w:sz w:val="24"/>
          <w:szCs w:val="24"/>
        </w:rPr>
        <w:t>При прогнозировании объема доходов и расходов бюджета Северо-Енисейского района на период 202</w:t>
      </w:r>
      <w:r w:rsidR="00D77EA5">
        <w:rPr>
          <w:rFonts w:ascii="Times New Roman" w:hAnsi="Times New Roman" w:cs="Times New Roman"/>
          <w:sz w:val="24"/>
          <w:szCs w:val="24"/>
        </w:rPr>
        <w:t>2</w:t>
      </w:r>
      <w:r w:rsidRPr="00DC0ABB">
        <w:rPr>
          <w:rFonts w:ascii="Times New Roman" w:hAnsi="Times New Roman" w:cs="Times New Roman"/>
          <w:sz w:val="24"/>
          <w:szCs w:val="24"/>
        </w:rPr>
        <w:t xml:space="preserve"> - 2027 годов учтены следующие подходы:</w:t>
      </w:r>
    </w:p>
    <w:p w:rsidR="00742816" w:rsidRPr="00DC0ABB" w:rsidRDefault="00742816" w:rsidP="00742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ABB">
        <w:rPr>
          <w:rFonts w:ascii="Times New Roman" w:hAnsi="Times New Roman" w:cs="Times New Roman"/>
          <w:sz w:val="24"/>
          <w:szCs w:val="24"/>
        </w:rPr>
        <w:t>1) по доходам:</w:t>
      </w:r>
    </w:p>
    <w:p w:rsidR="00742816" w:rsidRPr="00DC0ABB" w:rsidRDefault="00742816" w:rsidP="00742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ABB">
        <w:rPr>
          <w:rFonts w:ascii="Times New Roman" w:hAnsi="Times New Roman" w:cs="Times New Roman"/>
          <w:sz w:val="24"/>
          <w:szCs w:val="24"/>
        </w:rPr>
        <w:t>прогноз собственных доходов - в соответствии с действующим налоговым и бюджетным законодательством, правовыми актами Северо-Енисейского района:</w:t>
      </w:r>
    </w:p>
    <w:p w:rsidR="00E22841" w:rsidRDefault="00E22841" w:rsidP="00E228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E22841" w:rsidRPr="00D77EA5" w:rsidRDefault="00E22841" w:rsidP="00E228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EA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продолжение работы по повышению уровня собираемости налогов, снижение недоимки;</w:t>
      </w:r>
    </w:p>
    <w:p w:rsidR="00742816" w:rsidRPr="00DC0ABB" w:rsidRDefault="00742816" w:rsidP="00742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ABB">
        <w:rPr>
          <w:rFonts w:ascii="Times New Roman" w:hAnsi="Times New Roman" w:cs="Times New Roman"/>
          <w:sz w:val="24"/>
          <w:szCs w:val="24"/>
        </w:rPr>
        <w:t xml:space="preserve">по налоговым доходам - на основе ожидаемых итогов социально-экономического развития </w:t>
      </w:r>
      <w:r w:rsidR="00B95977" w:rsidRPr="00DC0ABB">
        <w:rPr>
          <w:rFonts w:ascii="Times New Roman" w:hAnsi="Times New Roman" w:cs="Times New Roman"/>
          <w:sz w:val="24"/>
          <w:szCs w:val="24"/>
        </w:rPr>
        <w:t>Северо-Енисейского района</w:t>
      </w:r>
      <w:r w:rsidRPr="00DC0ABB">
        <w:rPr>
          <w:rFonts w:ascii="Times New Roman" w:hAnsi="Times New Roman" w:cs="Times New Roman"/>
          <w:sz w:val="24"/>
          <w:szCs w:val="24"/>
        </w:rPr>
        <w:t xml:space="preserve"> за 2021 год и показателей базового варианта прогноза социально-экономического развития Северо-Енисейского района на 202</w:t>
      </w:r>
      <w:r w:rsidR="00D77EA5">
        <w:rPr>
          <w:rFonts w:ascii="Times New Roman" w:hAnsi="Times New Roman" w:cs="Times New Roman"/>
          <w:sz w:val="24"/>
          <w:szCs w:val="24"/>
        </w:rPr>
        <w:t>2</w:t>
      </w:r>
      <w:r w:rsidRPr="00DC0ABB">
        <w:rPr>
          <w:rFonts w:ascii="Times New Roman" w:hAnsi="Times New Roman" w:cs="Times New Roman"/>
          <w:sz w:val="24"/>
          <w:szCs w:val="24"/>
        </w:rPr>
        <w:t xml:space="preserve"> - 2027 годы;</w:t>
      </w:r>
    </w:p>
    <w:p w:rsidR="00742816" w:rsidRDefault="00742816" w:rsidP="00742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ABB">
        <w:rPr>
          <w:rFonts w:ascii="Times New Roman" w:hAnsi="Times New Roman" w:cs="Times New Roman"/>
          <w:sz w:val="24"/>
          <w:szCs w:val="24"/>
        </w:rPr>
        <w:t>по неналоговым доходам - на основе данных, предоставленных главными администраторами доходов;</w:t>
      </w:r>
    </w:p>
    <w:p w:rsidR="00E22841" w:rsidRDefault="00E22841" w:rsidP="00E228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742816" w:rsidRPr="00DC0ABB" w:rsidRDefault="00742816" w:rsidP="00742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ABB">
        <w:rPr>
          <w:rFonts w:ascii="Times New Roman" w:hAnsi="Times New Roman" w:cs="Times New Roman"/>
          <w:sz w:val="24"/>
          <w:szCs w:val="24"/>
        </w:rPr>
        <w:t>прогноз безвозмездных поступлений (за исключением прочих безвозмездных поступлений):</w:t>
      </w:r>
    </w:p>
    <w:p w:rsidR="00742816" w:rsidRPr="00DC0ABB" w:rsidRDefault="00742816" w:rsidP="00742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ABB">
        <w:rPr>
          <w:rFonts w:ascii="Times New Roman" w:hAnsi="Times New Roman" w:cs="Times New Roman"/>
          <w:sz w:val="24"/>
          <w:szCs w:val="24"/>
        </w:rPr>
        <w:lastRenderedPageBreak/>
        <w:t>на 2022 - 2024 годы - в объеме, предусмотренном Северо-Енисейско</w:t>
      </w:r>
      <w:r w:rsidR="00394174">
        <w:rPr>
          <w:rFonts w:ascii="Times New Roman" w:hAnsi="Times New Roman" w:cs="Times New Roman"/>
          <w:sz w:val="24"/>
          <w:szCs w:val="24"/>
        </w:rPr>
        <w:t>му</w:t>
      </w:r>
      <w:r w:rsidRPr="00DC0ABB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394174">
        <w:rPr>
          <w:rFonts w:ascii="Times New Roman" w:hAnsi="Times New Roman" w:cs="Times New Roman"/>
          <w:sz w:val="24"/>
          <w:szCs w:val="24"/>
        </w:rPr>
        <w:t>у</w:t>
      </w:r>
      <w:r w:rsidRPr="00DC0ABB">
        <w:rPr>
          <w:rFonts w:ascii="Times New Roman" w:hAnsi="Times New Roman" w:cs="Times New Roman"/>
          <w:sz w:val="24"/>
          <w:szCs w:val="24"/>
        </w:rPr>
        <w:t xml:space="preserve"> в краевом бюджете на 2022 год и плановый период 2023 - 2024 годов;</w:t>
      </w:r>
    </w:p>
    <w:p w:rsidR="00742816" w:rsidRPr="00DC0ABB" w:rsidRDefault="00742816" w:rsidP="00742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ABB">
        <w:rPr>
          <w:rFonts w:ascii="Times New Roman" w:hAnsi="Times New Roman" w:cs="Times New Roman"/>
          <w:sz w:val="24"/>
          <w:szCs w:val="24"/>
        </w:rPr>
        <w:t>на 2025 - 2027 годы - на уровне 2024 года;</w:t>
      </w:r>
    </w:p>
    <w:p w:rsidR="00742816" w:rsidRPr="00DC0ABB" w:rsidRDefault="00742816" w:rsidP="00742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ABB">
        <w:rPr>
          <w:rFonts w:ascii="Times New Roman" w:hAnsi="Times New Roman" w:cs="Times New Roman"/>
          <w:sz w:val="24"/>
          <w:szCs w:val="24"/>
        </w:rPr>
        <w:t xml:space="preserve">прогноз прочих безвозмездных поступлений в объеме добровольных пожертвований от физических и юридических лиц на реализацию проектов </w:t>
      </w:r>
      <w:proofErr w:type="gramStart"/>
      <w:r w:rsidRPr="00DC0ABB">
        <w:rPr>
          <w:rFonts w:ascii="Times New Roman" w:hAnsi="Times New Roman" w:cs="Times New Roman"/>
          <w:sz w:val="24"/>
          <w:szCs w:val="24"/>
        </w:rPr>
        <w:t>инициативного</w:t>
      </w:r>
      <w:proofErr w:type="gramEnd"/>
      <w:r w:rsidRPr="00DC0ABB">
        <w:rPr>
          <w:rFonts w:ascii="Times New Roman" w:hAnsi="Times New Roman" w:cs="Times New Roman"/>
          <w:sz w:val="24"/>
          <w:szCs w:val="24"/>
        </w:rPr>
        <w:t xml:space="preserve"> бюджетирования;</w:t>
      </w:r>
    </w:p>
    <w:p w:rsidR="00742816" w:rsidRPr="00DC0ABB" w:rsidRDefault="00742816" w:rsidP="00742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ABB">
        <w:rPr>
          <w:rFonts w:ascii="Times New Roman" w:hAnsi="Times New Roman" w:cs="Times New Roman"/>
          <w:sz w:val="24"/>
          <w:szCs w:val="24"/>
        </w:rPr>
        <w:t>2) по расходам:</w:t>
      </w:r>
    </w:p>
    <w:p w:rsidR="00742816" w:rsidRPr="00DC0ABB" w:rsidRDefault="00D77EA5" w:rsidP="00742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742816" w:rsidRPr="00DC0ABB">
        <w:rPr>
          <w:rFonts w:ascii="Times New Roman" w:hAnsi="Times New Roman" w:cs="Times New Roman"/>
          <w:sz w:val="24"/>
          <w:szCs w:val="24"/>
        </w:rPr>
        <w:t>риорит</w:t>
      </w:r>
      <w:r>
        <w:rPr>
          <w:rFonts w:ascii="Times New Roman" w:hAnsi="Times New Roman" w:cs="Times New Roman"/>
          <w:sz w:val="24"/>
          <w:szCs w:val="24"/>
        </w:rPr>
        <w:t xml:space="preserve">ет </w:t>
      </w:r>
      <w:r w:rsidR="00742816" w:rsidRPr="00DC0ABB">
        <w:rPr>
          <w:rFonts w:ascii="Times New Roman" w:hAnsi="Times New Roman" w:cs="Times New Roman"/>
          <w:sz w:val="24"/>
          <w:szCs w:val="24"/>
        </w:rPr>
        <w:t>расходов, направленных на исполнение первоочередных социально-экономических задач;</w:t>
      </w:r>
    </w:p>
    <w:p w:rsidR="00742816" w:rsidRPr="00DC0ABB" w:rsidRDefault="00742816" w:rsidP="00742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ABB">
        <w:rPr>
          <w:rFonts w:ascii="Times New Roman" w:hAnsi="Times New Roman" w:cs="Times New Roman"/>
          <w:sz w:val="24"/>
          <w:szCs w:val="24"/>
        </w:rPr>
        <w:t>безусловное выполнение установленных публичных нормативных обязательств;</w:t>
      </w:r>
    </w:p>
    <w:p w:rsidR="00742816" w:rsidRPr="00DC0ABB" w:rsidRDefault="00742816" w:rsidP="00742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ABB">
        <w:rPr>
          <w:rFonts w:ascii="Times New Roman" w:hAnsi="Times New Roman" w:cs="Times New Roman"/>
          <w:sz w:val="24"/>
          <w:szCs w:val="24"/>
        </w:rPr>
        <w:t>сохранение программного принципа формирования расходов;</w:t>
      </w:r>
    </w:p>
    <w:p w:rsidR="00742816" w:rsidRPr="00DC0ABB" w:rsidRDefault="00742816" w:rsidP="00742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ABB">
        <w:rPr>
          <w:rFonts w:ascii="Times New Roman" w:hAnsi="Times New Roman" w:cs="Times New Roman"/>
          <w:sz w:val="24"/>
          <w:szCs w:val="24"/>
        </w:rPr>
        <w:t>определение базовых расходов:</w:t>
      </w:r>
    </w:p>
    <w:p w:rsidR="00742816" w:rsidRPr="00DC0ABB" w:rsidRDefault="00742816" w:rsidP="00742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12E5">
        <w:rPr>
          <w:rFonts w:ascii="Times New Roman" w:hAnsi="Times New Roman" w:cs="Times New Roman"/>
          <w:sz w:val="24"/>
          <w:szCs w:val="24"/>
        </w:rPr>
        <w:t>на 2022 - 202</w:t>
      </w:r>
      <w:r w:rsidR="00B95977" w:rsidRPr="005812E5">
        <w:rPr>
          <w:rFonts w:ascii="Times New Roman" w:hAnsi="Times New Roman" w:cs="Times New Roman"/>
          <w:sz w:val="24"/>
          <w:szCs w:val="24"/>
        </w:rPr>
        <w:t>3</w:t>
      </w:r>
      <w:r w:rsidRPr="005812E5">
        <w:rPr>
          <w:rFonts w:ascii="Times New Roman" w:hAnsi="Times New Roman" w:cs="Times New Roman"/>
          <w:sz w:val="24"/>
          <w:szCs w:val="24"/>
        </w:rPr>
        <w:t xml:space="preserve"> годы - на основе утвержденных </w:t>
      </w:r>
      <w:hyperlink r:id="rId11" w:history="1">
        <w:r w:rsidR="00D77EA5">
          <w:rPr>
            <w:rFonts w:ascii="Times New Roman" w:hAnsi="Times New Roman" w:cs="Times New Roman"/>
            <w:sz w:val="24"/>
            <w:szCs w:val="24"/>
          </w:rPr>
          <w:t>р</w:t>
        </w:r>
        <w:r w:rsidRPr="005812E5">
          <w:rPr>
            <w:rFonts w:ascii="Times New Roman" w:hAnsi="Times New Roman" w:cs="Times New Roman"/>
            <w:sz w:val="24"/>
            <w:szCs w:val="24"/>
          </w:rPr>
          <w:t>ешением</w:t>
        </w:r>
      </w:hyperlink>
      <w:r w:rsidRPr="005812E5">
        <w:rPr>
          <w:rFonts w:ascii="Times New Roman" w:hAnsi="Times New Roman" w:cs="Times New Roman"/>
          <w:sz w:val="24"/>
          <w:szCs w:val="24"/>
        </w:rPr>
        <w:t xml:space="preserve"> Северо-Енисейского районного Совета депутатов от 14.12.2020 </w:t>
      </w:r>
      <w:r w:rsidR="00D77EA5">
        <w:rPr>
          <w:rFonts w:ascii="Times New Roman" w:hAnsi="Times New Roman" w:cs="Times New Roman"/>
          <w:sz w:val="24"/>
          <w:szCs w:val="24"/>
        </w:rPr>
        <w:t>№</w:t>
      </w:r>
      <w:r w:rsidRPr="005812E5">
        <w:rPr>
          <w:rFonts w:ascii="Times New Roman" w:hAnsi="Times New Roman" w:cs="Times New Roman"/>
          <w:sz w:val="24"/>
          <w:szCs w:val="24"/>
        </w:rPr>
        <w:t xml:space="preserve"> 55-5 «О бюджете Северо-Енисейского </w:t>
      </w:r>
      <w:r w:rsidRPr="00DC0ABB">
        <w:rPr>
          <w:rFonts w:ascii="Times New Roman" w:hAnsi="Times New Roman" w:cs="Times New Roman"/>
          <w:sz w:val="24"/>
          <w:szCs w:val="24"/>
        </w:rPr>
        <w:t>района на 2021 год и плановый период 2022 - 2023 годов»;</w:t>
      </w:r>
    </w:p>
    <w:p w:rsidR="00742816" w:rsidRPr="00DC0ABB" w:rsidRDefault="00742816" w:rsidP="00742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ABB">
        <w:rPr>
          <w:rFonts w:ascii="Times New Roman" w:hAnsi="Times New Roman" w:cs="Times New Roman"/>
          <w:sz w:val="24"/>
          <w:szCs w:val="24"/>
        </w:rPr>
        <w:t>на 2024 - 2027 годы - на основе объема ассигнований на 2023 год, за исключением мероприятий, заканчивающих свое действие в 2023 году, а также расходов по реализации решений, срок действия которых ограничен 2023 годом;</w:t>
      </w:r>
    </w:p>
    <w:p w:rsidR="00742816" w:rsidRPr="00DC0ABB" w:rsidRDefault="00742816" w:rsidP="00742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ABB">
        <w:rPr>
          <w:rFonts w:ascii="Times New Roman" w:hAnsi="Times New Roman" w:cs="Times New Roman"/>
          <w:sz w:val="24"/>
          <w:szCs w:val="24"/>
        </w:rPr>
        <w:t>уточнение базовых расходов на исполнение инициативных полномочий по принципу адресности и нуждаемости, повышение эффективности мер социальной поддержки населения;</w:t>
      </w:r>
    </w:p>
    <w:p w:rsidR="00742816" w:rsidRPr="00DC0ABB" w:rsidRDefault="00742816" w:rsidP="00742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812E5">
        <w:rPr>
          <w:rFonts w:ascii="Times New Roman" w:hAnsi="Times New Roman" w:cs="Times New Roman"/>
          <w:sz w:val="24"/>
          <w:szCs w:val="24"/>
        </w:rPr>
        <w:t>формирование расходов на оплату труда работников бюджетной сферы на 2022 - 2027 годы с учетом средств на реализацию решений по повышению заработной платы, принятых в 2022году:</w:t>
      </w:r>
    </w:p>
    <w:p w:rsidR="00742816" w:rsidRPr="00E009BD" w:rsidRDefault="00742816" w:rsidP="00742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09BD">
        <w:rPr>
          <w:rFonts w:ascii="Times New Roman" w:hAnsi="Times New Roman" w:cs="Times New Roman"/>
          <w:sz w:val="24"/>
          <w:szCs w:val="24"/>
        </w:rPr>
        <w:t>увеличения с 1 января 202</w:t>
      </w:r>
      <w:r w:rsidR="00E009BD" w:rsidRPr="00E009BD">
        <w:rPr>
          <w:rFonts w:ascii="Times New Roman" w:hAnsi="Times New Roman" w:cs="Times New Roman"/>
          <w:sz w:val="24"/>
          <w:szCs w:val="24"/>
        </w:rPr>
        <w:t>2</w:t>
      </w:r>
      <w:r w:rsidRPr="00E009BD">
        <w:rPr>
          <w:rFonts w:ascii="Times New Roman" w:hAnsi="Times New Roman" w:cs="Times New Roman"/>
          <w:sz w:val="24"/>
          <w:szCs w:val="24"/>
        </w:rPr>
        <w:t xml:space="preserve"> года:</w:t>
      </w:r>
    </w:p>
    <w:p w:rsidR="00742816" w:rsidRPr="00E009BD" w:rsidRDefault="00742816" w:rsidP="00742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09BD">
        <w:rPr>
          <w:rFonts w:ascii="Times New Roman" w:hAnsi="Times New Roman" w:cs="Times New Roman"/>
          <w:sz w:val="24"/>
          <w:szCs w:val="24"/>
        </w:rPr>
        <w:t xml:space="preserve">минимального </w:t>
      </w:r>
      <w:proofErr w:type="gramStart"/>
      <w:r w:rsidRPr="00E009BD">
        <w:rPr>
          <w:rFonts w:ascii="Times New Roman" w:hAnsi="Times New Roman" w:cs="Times New Roman"/>
          <w:sz w:val="24"/>
          <w:szCs w:val="24"/>
        </w:rPr>
        <w:t>размера оплаты труда</w:t>
      </w:r>
      <w:proofErr w:type="gramEnd"/>
      <w:r w:rsidRPr="00E009BD">
        <w:rPr>
          <w:rFonts w:ascii="Times New Roman" w:hAnsi="Times New Roman" w:cs="Times New Roman"/>
          <w:sz w:val="24"/>
          <w:szCs w:val="24"/>
        </w:rPr>
        <w:t xml:space="preserve"> на </w:t>
      </w:r>
      <w:r w:rsidR="00E009BD" w:rsidRPr="00E009BD">
        <w:rPr>
          <w:rFonts w:ascii="Times New Roman" w:hAnsi="Times New Roman" w:cs="Times New Roman"/>
          <w:sz w:val="24"/>
          <w:szCs w:val="24"/>
        </w:rPr>
        <w:t>6</w:t>
      </w:r>
      <w:r w:rsidRPr="00E009BD">
        <w:rPr>
          <w:rFonts w:ascii="Times New Roman" w:hAnsi="Times New Roman" w:cs="Times New Roman"/>
          <w:sz w:val="24"/>
          <w:szCs w:val="24"/>
        </w:rPr>
        <w:t>,</w:t>
      </w:r>
      <w:r w:rsidR="00E009BD" w:rsidRPr="00E009BD">
        <w:rPr>
          <w:rFonts w:ascii="Times New Roman" w:hAnsi="Times New Roman" w:cs="Times New Roman"/>
          <w:sz w:val="24"/>
          <w:szCs w:val="24"/>
        </w:rPr>
        <w:t>4</w:t>
      </w:r>
      <w:r w:rsidRPr="00E009BD">
        <w:rPr>
          <w:rFonts w:ascii="Times New Roman" w:hAnsi="Times New Roman" w:cs="Times New Roman"/>
          <w:sz w:val="24"/>
          <w:szCs w:val="24"/>
        </w:rPr>
        <w:t xml:space="preserve">5% (с </w:t>
      </w:r>
      <w:r w:rsidR="00E009BD" w:rsidRPr="00E009BD">
        <w:rPr>
          <w:rFonts w:ascii="Times New Roman" w:hAnsi="Times New Roman" w:cs="Times New Roman"/>
          <w:sz w:val="24"/>
          <w:szCs w:val="24"/>
        </w:rPr>
        <w:t>29 422</w:t>
      </w:r>
      <w:r w:rsidRPr="00E009BD">
        <w:rPr>
          <w:rFonts w:ascii="Times New Roman" w:hAnsi="Times New Roman" w:cs="Times New Roman"/>
          <w:sz w:val="24"/>
          <w:szCs w:val="24"/>
        </w:rPr>
        <w:t xml:space="preserve"> рублей до </w:t>
      </w:r>
      <w:r w:rsidR="00E009BD" w:rsidRPr="00E009BD">
        <w:rPr>
          <w:rFonts w:ascii="Times New Roman" w:hAnsi="Times New Roman" w:cs="Times New Roman"/>
          <w:sz w:val="24"/>
          <w:szCs w:val="24"/>
        </w:rPr>
        <w:t>31 319</w:t>
      </w:r>
      <w:r w:rsidRPr="00E009BD">
        <w:rPr>
          <w:rFonts w:ascii="Times New Roman" w:hAnsi="Times New Roman" w:cs="Times New Roman"/>
          <w:sz w:val="24"/>
          <w:szCs w:val="24"/>
        </w:rPr>
        <w:t xml:space="preserve"> рублей);</w:t>
      </w:r>
    </w:p>
    <w:p w:rsidR="00742816" w:rsidRPr="005812E5" w:rsidRDefault="00742816" w:rsidP="00742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12E5">
        <w:rPr>
          <w:rFonts w:ascii="Times New Roman" w:hAnsi="Times New Roman" w:cs="Times New Roman"/>
          <w:sz w:val="24"/>
          <w:szCs w:val="24"/>
        </w:rPr>
        <w:t>размеров оплаты труда</w:t>
      </w:r>
      <w:proofErr w:type="gramEnd"/>
      <w:r w:rsidRPr="005812E5">
        <w:rPr>
          <w:rFonts w:ascii="Times New Roman" w:hAnsi="Times New Roman" w:cs="Times New Roman"/>
          <w:sz w:val="24"/>
          <w:szCs w:val="24"/>
        </w:rPr>
        <w:t xml:space="preserve"> отдельных категорий работников, обозначенных Указами Президента Российской Федерации 2012 года;</w:t>
      </w:r>
    </w:p>
    <w:p w:rsidR="00742816" w:rsidRPr="00DC0ABB" w:rsidRDefault="00742816" w:rsidP="00742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32582">
        <w:rPr>
          <w:rFonts w:ascii="Times New Roman" w:hAnsi="Times New Roman" w:cs="Times New Roman"/>
          <w:sz w:val="24"/>
          <w:szCs w:val="24"/>
        </w:rPr>
        <w:t>индексация с 1 октября 202</w:t>
      </w:r>
      <w:r w:rsidR="005812E5" w:rsidRPr="00D32582">
        <w:rPr>
          <w:rFonts w:ascii="Times New Roman" w:hAnsi="Times New Roman" w:cs="Times New Roman"/>
          <w:sz w:val="24"/>
          <w:szCs w:val="24"/>
        </w:rPr>
        <w:t>2</w:t>
      </w:r>
      <w:r w:rsidRPr="00D32582">
        <w:rPr>
          <w:rFonts w:ascii="Times New Roman" w:hAnsi="Times New Roman" w:cs="Times New Roman"/>
          <w:sz w:val="24"/>
          <w:szCs w:val="24"/>
        </w:rPr>
        <w:t xml:space="preserve"> года на </w:t>
      </w:r>
      <w:r w:rsidR="001106E6">
        <w:rPr>
          <w:rFonts w:ascii="Times New Roman" w:hAnsi="Times New Roman" w:cs="Times New Roman"/>
          <w:sz w:val="24"/>
          <w:szCs w:val="24"/>
        </w:rPr>
        <w:t>4</w:t>
      </w:r>
      <w:r w:rsidRPr="00D32582">
        <w:rPr>
          <w:rFonts w:ascii="Times New Roman" w:hAnsi="Times New Roman" w:cs="Times New Roman"/>
          <w:sz w:val="24"/>
          <w:szCs w:val="24"/>
        </w:rPr>
        <w:t xml:space="preserve">% заработной платы работников бюджетной сферы, за исключением заработной платы отдельных категорий работников, увеличение оплаты труда которых осуществлено в соответствии с Указами Президента Российской Федерации 2012 года, предусматривающими мероприятия по повышению заработной платы, </w:t>
      </w:r>
      <w:r w:rsidR="00D32582" w:rsidRPr="00D32582">
        <w:rPr>
          <w:rFonts w:ascii="Times New Roman" w:hAnsi="Times New Roman" w:cs="Times New Roman"/>
          <w:sz w:val="24"/>
          <w:szCs w:val="24"/>
        </w:rPr>
        <w:t xml:space="preserve">а также в связи с увеличением </w:t>
      </w:r>
      <w:r w:rsidRPr="00D32582">
        <w:rPr>
          <w:rFonts w:ascii="Times New Roman" w:hAnsi="Times New Roman" w:cs="Times New Roman"/>
          <w:sz w:val="24"/>
          <w:szCs w:val="24"/>
        </w:rPr>
        <w:t>размеров региональных выплат;</w:t>
      </w:r>
    </w:p>
    <w:p w:rsidR="00742816" w:rsidRPr="00DC0ABB" w:rsidRDefault="00742816" w:rsidP="00742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ABB">
        <w:rPr>
          <w:rFonts w:ascii="Times New Roman" w:hAnsi="Times New Roman" w:cs="Times New Roman"/>
          <w:sz w:val="24"/>
          <w:szCs w:val="24"/>
        </w:rPr>
        <w:t>обеспечение открытости и прозрачности бюджетного процесса, публичности и доступности сведений о реализации бюджетной политики за счет регулярного опубликования информации для граждан и размещения ее в сети Интернет;</w:t>
      </w:r>
    </w:p>
    <w:p w:rsidR="00742816" w:rsidRPr="00DC0ABB" w:rsidRDefault="00742816" w:rsidP="00742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ABB">
        <w:rPr>
          <w:rFonts w:ascii="Times New Roman" w:hAnsi="Times New Roman" w:cs="Times New Roman"/>
          <w:sz w:val="24"/>
          <w:szCs w:val="24"/>
        </w:rPr>
        <w:t>3) по дефициту</w:t>
      </w:r>
      <w:proofErr w:type="gramStart"/>
      <w:r w:rsidR="00B95977" w:rsidRPr="00DC0ABB">
        <w:rPr>
          <w:rFonts w:ascii="Times New Roman" w:hAnsi="Times New Roman" w:cs="Times New Roman"/>
          <w:sz w:val="24"/>
          <w:szCs w:val="24"/>
        </w:rPr>
        <w:t xml:space="preserve"> (-), </w:t>
      </w:r>
      <w:proofErr w:type="gramEnd"/>
      <w:r w:rsidR="00B95977" w:rsidRPr="00DC0ABB">
        <w:rPr>
          <w:rFonts w:ascii="Times New Roman" w:hAnsi="Times New Roman" w:cs="Times New Roman"/>
          <w:sz w:val="24"/>
          <w:szCs w:val="24"/>
        </w:rPr>
        <w:t>профициту (+)</w:t>
      </w:r>
      <w:r w:rsidRPr="00DC0ABB">
        <w:rPr>
          <w:rFonts w:ascii="Times New Roman" w:hAnsi="Times New Roman" w:cs="Times New Roman"/>
          <w:sz w:val="24"/>
          <w:szCs w:val="24"/>
        </w:rPr>
        <w:t>:</w:t>
      </w:r>
    </w:p>
    <w:p w:rsidR="00742816" w:rsidRPr="00DC0ABB" w:rsidRDefault="00742816" w:rsidP="00742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ABB">
        <w:rPr>
          <w:rFonts w:ascii="Times New Roman" w:hAnsi="Times New Roman" w:cs="Times New Roman"/>
          <w:sz w:val="24"/>
          <w:szCs w:val="24"/>
        </w:rPr>
        <w:t xml:space="preserve">2021 год - бюджет с профицитом в сумме 515,8 </w:t>
      </w:r>
      <w:proofErr w:type="gramStart"/>
      <w:r w:rsidRPr="00DC0ABB">
        <w:rPr>
          <w:rFonts w:ascii="Times New Roman" w:hAnsi="Times New Roman" w:cs="Times New Roman"/>
          <w:sz w:val="24"/>
          <w:szCs w:val="24"/>
        </w:rPr>
        <w:t>млн</w:t>
      </w:r>
      <w:proofErr w:type="gramEnd"/>
      <w:r w:rsidRPr="00DC0ABB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742816" w:rsidRPr="00DC0ABB" w:rsidRDefault="00742816" w:rsidP="00742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ABB">
        <w:rPr>
          <w:rFonts w:ascii="Times New Roman" w:hAnsi="Times New Roman" w:cs="Times New Roman"/>
          <w:sz w:val="24"/>
          <w:szCs w:val="24"/>
        </w:rPr>
        <w:lastRenderedPageBreak/>
        <w:t>2022 - 2027 годы - бюджет бездефицитный.</w:t>
      </w:r>
    </w:p>
    <w:p w:rsidR="00742816" w:rsidRPr="00DC0ABB" w:rsidRDefault="00902C10" w:rsidP="00742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135" w:history="1">
        <w:r w:rsidR="00742816" w:rsidRPr="00DC0ABB">
          <w:rPr>
            <w:rFonts w:ascii="Times New Roman" w:hAnsi="Times New Roman" w:cs="Times New Roman"/>
            <w:color w:val="0000FF"/>
            <w:sz w:val="24"/>
            <w:szCs w:val="24"/>
          </w:rPr>
          <w:t>Прогноз</w:t>
        </w:r>
      </w:hyperlink>
      <w:r w:rsidR="00742816" w:rsidRPr="00DC0ABB">
        <w:rPr>
          <w:rFonts w:ascii="Times New Roman" w:hAnsi="Times New Roman" w:cs="Times New Roman"/>
          <w:sz w:val="24"/>
          <w:szCs w:val="24"/>
        </w:rPr>
        <w:t xml:space="preserve"> основных характеристик бюджета Северо-Енисейского района представлен в приложении 1 к Бюджетному прогнозу.</w:t>
      </w:r>
    </w:p>
    <w:p w:rsidR="00742816" w:rsidRPr="00DC0ABB" w:rsidRDefault="00742816" w:rsidP="007428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77EA5" w:rsidRDefault="00742816" w:rsidP="00742816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C0ABB">
        <w:rPr>
          <w:rFonts w:ascii="Times New Roman" w:hAnsi="Times New Roman" w:cs="Times New Roman"/>
          <w:sz w:val="24"/>
          <w:szCs w:val="24"/>
        </w:rPr>
        <w:t>IV. П</w:t>
      </w:r>
      <w:r w:rsidR="00D77EA5">
        <w:rPr>
          <w:rFonts w:ascii="Times New Roman" w:hAnsi="Times New Roman" w:cs="Times New Roman"/>
          <w:sz w:val="24"/>
          <w:szCs w:val="24"/>
        </w:rPr>
        <w:t>оказатели финансового обеспечения муниципальных программ, прогноз расходов на осуществление непрограммных направлений деятельности</w:t>
      </w:r>
    </w:p>
    <w:p w:rsidR="00D77EA5" w:rsidRDefault="00D77EA5" w:rsidP="00742816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42816" w:rsidRPr="00DC0ABB" w:rsidRDefault="00D77EA5" w:rsidP="0074281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742816" w:rsidRPr="00DC0ABB">
        <w:rPr>
          <w:rFonts w:ascii="Times New Roman" w:hAnsi="Times New Roman" w:cs="Times New Roman"/>
          <w:sz w:val="24"/>
          <w:szCs w:val="24"/>
        </w:rPr>
        <w:t>. Прогноз расходов на реализацию муниципальных программ Северо-Енисейского района определен на период:</w:t>
      </w:r>
    </w:p>
    <w:p w:rsidR="00742816" w:rsidRPr="00DC0ABB" w:rsidRDefault="00742816" w:rsidP="00742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2C10">
        <w:rPr>
          <w:rFonts w:ascii="Times New Roman" w:hAnsi="Times New Roman" w:cs="Times New Roman"/>
          <w:sz w:val="24"/>
          <w:szCs w:val="24"/>
        </w:rPr>
        <w:t>202</w:t>
      </w:r>
      <w:r w:rsidR="00B95977" w:rsidRPr="00902C10">
        <w:rPr>
          <w:rFonts w:ascii="Times New Roman" w:hAnsi="Times New Roman" w:cs="Times New Roman"/>
          <w:sz w:val="24"/>
          <w:szCs w:val="24"/>
        </w:rPr>
        <w:t>0</w:t>
      </w:r>
      <w:r w:rsidRPr="00902C10">
        <w:rPr>
          <w:rFonts w:ascii="Times New Roman" w:hAnsi="Times New Roman" w:cs="Times New Roman"/>
          <w:sz w:val="24"/>
          <w:szCs w:val="24"/>
        </w:rPr>
        <w:t xml:space="preserve"> - 2024</w:t>
      </w:r>
      <w:bookmarkStart w:id="1" w:name="_GoBack"/>
      <w:bookmarkEnd w:id="1"/>
      <w:r w:rsidRPr="00DC0ABB">
        <w:rPr>
          <w:rFonts w:ascii="Times New Roman" w:hAnsi="Times New Roman" w:cs="Times New Roman"/>
          <w:sz w:val="24"/>
          <w:szCs w:val="24"/>
        </w:rPr>
        <w:t xml:space="preserve"> годов - в объеме ассигнований, предусмотренных в бюджете Северо-Енисейского района на финансовое обеспечение реализации мероприятий муниципальных программ на 2022 год и плановый период 2023 - 2024 годов;</w:t>
      </w:r>
    </w:p>
    <w:p w:rsidR="00742816" w:rsidRPr="00DC0ABB" w:rsidRDefault="00742816" w:rsidP="00742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ABB">
        <w:rPr>
          <w:rFonts w:ascii="Times New Roman" w:hAnsi="Times New Roman" w:cs="Times New Roman"/>
          <w:sz w:val="24"/>
          <w:szCs w:val="24"/>
        </w:rPr>
        <w:t xml:space="preserve">2025 - 2027 годов - на уровне </w:t>
      </w:r>
      <w:proofErr w:type="gramStart"/>
      <w:r w:rsidRPr="00DC0ABB">
        <w:rPr>
          <w:rFonts w:ascii="Times New Roman" w:hAnsi="Times New Roman" w:cs="Times New Roman"/>
          <w:sz w:val="24"/>
          <w:szCs w:val="24"/>
        </w:rPr>
        <w:t>объема финансового обеспечения реализации мероприятий муниципальных программ</w:t>
      </w:r>
      <w:proofErr w:type="gramEnd"/>
      <w:r w:rsidRPr="00DC0ABB">
        <w:rPr>
          <w:rFonts w:ascii="Times New Roman" w:hAnsi="Times New Roman" w:cs="Times New Roman"/>
          <w:sz w:val="24"/>
          <w:szCs w:val="24"/>
        </w:rPr>
        <w:t xml:space="preserve"> в 2023 году, с учетом увеличения расходов в рамках муниципальных программ на прирост собственных доходов бюджета </w:t>
      </w:r>
      <w:r w:rsidR="00B95977" w:rsidRPr="00DC0ABB">
        <w:rPr>
          <w:rFonts w:ascii="Times New Roman" w:hAnsi="Times New Roman" w:cs="Times New Roman"/>
          <w:sz w:val="24"/>
          <w:szCs w:val="24"/>
        </w:rPr>
        <w:t>Северо-Енисейского района</w:t>
      </w:r>
      <w:r w:rsidRPr="00DC0ABB">
        <w:rPr>
          <w:rFonts w:ascii="Times New Roman" w:hAnsi="Times New Roman" w:cs="Times New Roman"/>
          <w:sz w:val="24"/>
          <w:szCs w:val="24"/>
        </w:rPr>
        <w:t xml:space="preserve"> в 2025 - 2027 годах к уровню 2024 года.</w:t>
      </w:r>
    </w:p>
    <w:p w:rsidR="00742816" w:rsidRPr="00DC0ABB" w:rsidRDefault="00D77EA5" w:rsidP="00742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742816" w:rsidRPr="00DC0ABB">
        <w:rPr>
          <w:rFonts w:ascii="Times New Roman" w:hAnsi="Times New Roman" w:cs="Times New Roman"/>
          <w:sz w:val="24"/>
          <w:szCs w:val="24"/>
        </w:rPr>
        <w:t>. Прогноз непрограммных расходов бюджета Северо-Енисейского района на период 2022 - 2027 годов рассчитан с учетом условно утверждаемых расходов.</w:t>
      </w:r>
    </w:p>
    <w:p w:rsidR="00742816" w:rsidRPr="00DC0ABB" w:rsidRDefault="00D77EA5" w:rsidP="00742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742816" w:rsidRPr="00DC0ABB">
        <w:rPr>
          <w:rFonts w:ascii="Times New Roman" w:hAnsi="Times New Roman" w:cs="Times New Roman"/>
          <w:sz w:val="24"/>
          <w:szCs w:val="24"/>
        </w:rPr>
        <w:t xml:space="preserve">. При формировании проекта бюджета Северо-Енисейского района на следующий финансовый год и плановый </w:t>
      </w:r>
      <w:proofErr w:type="gramStart"/>
      <w:r w:rsidR="00742816" w:rsidRPr="00DC0ABB">
        <w:rPr>
          <w:rFonts w:ascii="Times New Roman" w:hAnsi="Times New Roman" w:cs="Times New Roman"/>
          <w:sz w:val="24"/>
          <w:szCs w:val="24"/>
        </w:rPr>
        <w:t>период</w:t>
      </w:r>
      <w:proofErr w:type="gramEnd"/>
      <w:r w:rsidR="00742816" w:rsidRPr="00DC0ABB">
        <w:rPr>
          <w:rFonts w:ascii="Times New Roman" w:hAnsi="Times New Roman" w:cs="Times New Roman"/>
          <w:sz w:val="24"/>
          <w:szCs w:val="24"/>
        </w:rPr>
        <w:t xml:space="preserve"> условно утверждаемые расходы будут распределяться на реализацию проектов развития Северо-Енисейского района, в том числе в рамках муниципальных программ. В связи с этим доля программных расходов в бюджете Северо-Енисейского района  будет увеличиваться.</w:t>
      </w:r>
    </w:p>
    <w:p w:rsidR="00EB0B6F" w:rsidRPr="00DC0ABB" w:rsidRDefault="00902C10" w:rsidP="00B9597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214" w:history="1">
        <w:r w:rsidR="00742816" w:rsidRPr="00D77EA5">
          <w:rPr>
            <w:rFonts w:ascii="Times New Roman" w:hAnsi="Times New Roman" w:cs="Times New Roman"/>
            <w:sz w:val="24"/>
            <w:szCs w:val="24"/>
          </w:rPr>
          <w:t>Показатели</w:t>
        </w:r>
      </w:hyperlink>
      <w:r w:rsidR="00742816" w:rsidRPr="00DC0ABB">
        <w:rPr>
          <w:rFonts w:ascii="Times New Roman" w:hAnsi="Times New Roman" w:cs="Times New Roman"/>
          <w:sz w:val="24"/>
          <w:szCs w:val="24"/>
        </w:rPr>
        <w:t xml:space="preserve"> финансового обеспечения муниципальных программ и непрограммных направлений деятельности Северо-Енисейского района представлены в приложении 2 к Бюджетному прогнозу.</w:t>
      </w:r>
    </w:p>
    <w:sectPr w:rsidR="00EB0B6F" w:rsidRPr="00DC0ABB" w:rsidSect="00B070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2816"/>
    <w:rsid w:val="00076FB5"/>
    <w:rsid w:val="000B6128"/>
    <w:rsid w:val="001106E6"/>
    <w:rsid w:val="002F207B"/>
    <w:rsid w:val="00394174"/>
    <w:rsid w:val="00423254"/>
    <w:rsid w:val="004A56C0"/>
    <w:rsid w:val="005812E5"/>
    <w:rsid w:val="0059157C"/>
    <w:rsid w:val="00592372"/>
    <w:rsid w:val="00647307"/>
    <w:rsid w:val="00742816"/>
    <w:rsid w:val="008D22BC"/>
    <w:rsid w:val="008E1F66"/>
    <w:rsid w:val="00902C10"/>
    <w:rsid w:val="009C29E8"/>
    <w:rsid w:val="00A11593"/>
    <w:rsid w:val="00AC6A50"/>
    <w:rsid w:val="00B070F0"/>
    <w:rsid w:val="00B95977"/>
    <w:rsid w:val="00BF2937"/>
    <w:rsid w:val="00BF5589"/>
    <w:rsid w:val="00C37532"/>
    <w:rsid w:val="00C53F54"/>
    <w:rsid w:val="00D32582"/>
    <w:rsid w:val="00D53319"/>
    <w:rsid w:val="00D71EAC"/>
    <w:rsid w:val="00D77EA5"/>
    <w:rsid w:val="00D95CC3"/>
    <w:rsid w:val="00DC0ABB"/>
    <w:rsid w:val="00DD724C"/>
    <w:rsid w:val="00E009BD"/>
    <w:rsid w:val="00E01A4F"/>
    <w:rsid w:val="00E164CE"/>
    <w:rsid w:val="00E22841"/>
    <w:rsid w:val="00EB0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8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28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428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C0A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0A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8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28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428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C0A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0A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3002507A43FCA1B979A00F633235ED8911FCACA5460E1820EC8CEADB28687374602DA39CBCFCF535640DB3112FC07A56DN2jEI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3002507A43FCA1B979A00F633235ED8911FCACA576DE8870ACBCEADB28687374602DA39D9CF975F5442C4301BE951F42B7A8A5660BB2E8CD5E097C8NEj2I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3002507A43FCA1B979A1EFB254F01D7911C9DC4566AEAD35498C8FAEDD681620642DC6E92899C550013816416E007BB6F26995662A7N2jFI" TargetMode="External"/><Relationship Id="rId11" Type="http://schemas.openxmlformats.org/officeDocument/2006/relationships/hyperlink" Target="consultantplus://offline/ref=53002507A43FCA1B979A00F633235ED8911FCACA576DE4840ECFCEADB28687374602DA39CBCFCF535640DB3112FC07A56DN2jEI" TargetMode="External"/><Relationship Id="rId5" Type="http://schemas.openxmlformats.org/officeDocument/2006/relationships/hyperlink" Target="consultantplus://offline/ref=53002507A43FCA1B979A00F633235ED8911FCACA576AE9840ACACEADB28687374602DA39D9CF975F5442C5301AE951F42B7A8A5660BB2E8CD5E097C8NEj2I" TargetMode="External"/><Relationship Id="rId10" Type="http://schemas.openxmlformats.org/officeDocument/2006/relationships/hyperlink" Target="consultantplus://offline/ref=53002507A43FCA1B979A1EFB254F01D7911193CE576FEAD35498C8FAEDD68162144284609889845E5D5CC73119NEj3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3002507A43FCA1B979A1EFB254F01D791119CC7576EEAD35498C8FAEDD68162144284609889845E5D5CC73119NEj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568</TotalTime>
  <Pages>5</Pages>
  <Words>1912</Words>
  <Characters>10899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</dc:creator>
  <cp:lastModifiedBy>User4</cp:lastModifiedBy>
  <cp:revision>33</cp:revision>
  <cp:lastPrinted>2021-09-29T05:02:00Z</cp:lastPrinted>
  <dcterms:created xsi:type="dcterms:W3CDTF">2021-09-28T05:16:00Z</dcterms:created>
  <dcterms:modified xsi:type="dcterms:W3CDTF">2021-11-14T04:06:00Z</dcterms:modified>
</cp:coreProperties>
</file>